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B8" w:rsidRDefault="004C2AB8" w:rsidP="004C2AB8">
      <w:pPr>
        <w:jc w:val="center"/>
        <w:rPr>
          <w:lang w:val="sr-Cyrl-CS"/>
        </w:rPr>
      </w:pPr>
      <w:r>
        <w:rPr>
          <w:lang w:val="sr-Cyrl-CS"/>
        </w:rPr>
        <w:t xml:space="preserve">З А </w:t>
      </w:r>
      <w:r w:rsidR="00986246">
        <w:rPr>
          <w:lang w:val="sr-Cyrl-CS"/>
        </w:rPr>
        <w:t>П</w:t>
      </w:r>
      <w:r>
        <w:rPr>
          <w:lang w:val="sr-Cyrl-CS"/>
        </w:rPr>
        <w:t xml:space="preserve"> И С Н И К</w:t>
      </w:r>
    </w:p>
    <w:p w:rsidR="004C2AB8" w:rsidRDefault="004C2AB8" w:rsidP="004C2AB8">
      <w:pPr>
        <w:pStyle w:val="NoSpacing"/>
        <w:jc w:val="both"/>
        <w:rPr>
          <w:lang w:val="sr-Cyrl-CS"/>
        </w:rPr>
      </w:pPr>
      <w:r>
        <w:rPr>
          <w:lang w:val="sr-Cyrl-CS"/>
        </w:rPr>
        <w:t xml:space="preserve">Са </w:t>
      </w:r>
      <w:r w:rsidR="00DC279D">
        <w:t>04</w:t>
      </w:r>
      <w:r>
        <w:t>.</w:t>
      </w:r>
      <w:r>
        <w:rPr>
          <w:lang w:val="sr-Cyrl-CS"/>
        </w:rPr>
        <w:t xml:space="preserve"> </w:t>
      </w:r>
      <w:proofErr w:type="spellStart"/>
      <w:r w:rsidR="00DC279D">
        <w:t>редовне</w:t>
      </w:r>
      <w:proofErr w:type="spellEnd"/>
      <w:r w:rsidR="00DC279D">
        <w:t xml:space="preserve"> </w:t>
      </w:r>
      <w:r>
        <w:rPr>
          <w:lang w:val="sr-Cyrl-CS"/>
        </w:rPr>
        <w:t>седнице Одбора за статут и нормативне акте Ску</w:t>
      </w:r>
      <w:r w:rsidR="00986246">
        <w:rPr>
          <w:lang w:val="sr-Cyrl-CS"/>
        </w:rPr>
        <w:t>п</w:t>
      </w:r>
      <w:r>
        <w:rPr>
          <w:lang w:val="sr-Cyrl-CS"/>
        </w:rPr>
        <w:t xml:space="preserve">штине </w:t>
      </w:r>
      <w:proofErr w:type="spellStart"/>
      <w:r>
        <w:rPr>
          <w:lang w:val="sr-Cyrl-CS"/>
        </w:rPr>
        <w:t>о</w:t>
      </w:r>
      <w:r w:rsidR="00986246">
        <w:rPr>
          <w:lang w:val="sr-Cyrl-CS"/>
        </w:rPr>
        <w:t>п</w:t>
      </w:r>
      <w:r>
        <w:rPr>
          <w:lang w:val="sr-Cyrl-CS"/>
        </w:rPr>
        <w:t>ш</w:t>
      </w:r>
      <w:r w:rsidR="00986246">
        <w:rPr>
          <w:lang w:val="sr-Cyrl-CS"/>
        </w:rPr>
        <w:t>п</w:t>
      </w:r>
      <w:r>
        <w:rPr>
          <w:lang w:val="sr-Cyrl-CS"/>
        </w:rPr>
        <w:t>тине</w:t>
      </w:r>
      <w:proofErr w:type="spellEnd"/>
      <w:r>
        <w:rPr>
          <w:lang w:val="sr-Cyrl-CS"/>
        </w:rPr>
        <w:t xml:space="preserve">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DC279D">
        <w:t>28</w:t>
      </w:r>
      <w:r>
        <w:rPr>
          <w:lang w:val="sr-Cyrl-CS"/>
        </w:rPr>
        <w:t>.</w:t>
      </w:r>
      <w:r w:rsidR="00DC279D">
        <w:t>0</w:t>
      </w:r>
      <w:r>
        <w:t>2</w:t>
      </w:r>
      <w:r w:rsidR="00DC279D">
        <w:rPr>
          <w:lang w:val="sr-Cyrl-CS"/>
        </w:rPr>
        <w:t>.202</w:t>
      </w:r>
      <w:r w:rsidR="00DC279D">
        <w:t>5</w:t>
      </w:r>
      <w:r>
        <w:rPr>
          <w:lang w:val="sr-Cyrl-CS"/>
        </w:rPr>
        <w:t xml:space="preserve">. године са </w:t>
      </w:r>
      <w:r w:rsidR="00986246">
        <w:rPr>
          <w:lang w:val="sr-Cyrl-CS"/>
        </w:rPr>
        <w:t>п</w:t>
      </w:r>
      <w:r>
        <w:rPr>
          <w:lang w:val="sr-Cyrl-CS"/>
        </w:rPr>
        <w:t xml:space="preserve">очетком у 9,00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4C2AB8" w:rsidRDefault="004C2AB8" w:rsidP="004C2AB8">
      <w:pPr>
        <w:pStyle w:val="NoSpacing"/>
        <w:jc w:val="both"/>
        <w:rPr>
          <w:lang w:val="sr-Cyrl-CS"/>
        </w:rPr>
      </w:pPr>
    </w:p>
    <w:p w:rsidR="004C2AB8" w:rsidRDefault="004C2AB8" w:rsidP="004C2AB8">
      <w:pPr>
        <w:pStyle w:val="Heading1"/>
        <w:shd w:val="clear" w:color="auto" w:fill="FFFFFF"/>
        <w:spacing w:before="0" w:beforeAutospacing="0" w:after="376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Седници 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рисуствују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Анита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Бала, 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редседница одбора, Ласло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>Варга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Борис Зец, и Горан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Авдаловић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чланови одбора, Атила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Јухас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, заменик 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редседника СО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 Јованка Ђуровић заменица начелнице О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штинске у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раве, Игор Стојков секретар СО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Сента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</w:t>
      </w:r>
      <w:r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D0F22">
        <w:rPr>
          <w:rFonts w:eastAsia="Calibri"/>
          <w:b w:val="0"/>
          <w:bCs w:val="0"/>
          <w:kern w:val="0"/>
          <w:sz w:val="24"/>
          <w:szCs w:val="24"/>
        </w:rPr>
        <w:t>имовинско-</w:t>
      </w:r>
      <w:r w:rsidR="00986246">
        <w:rPr>
          <w:rFonts w:eastAsia="Calibri"/>
          <w:b w:val="0"/>
          <w:bCs w:val="0"/>
          <w:kern w:val="0"/>
          <w:sz w:val="24"/>
          <w:szCs w:val="24"/>
        </w:rPr>
        <w:t>п</w:t>
      </w:r>
      <w:r w:rsidR="00BD0F22">
        <w:rPr>
          <w:rFonts w:eastAsia="Calibri"/>
          <w:b w:val="0"/>
          <w:bCs w:val="0"/>
          <w:kern w:val="0"/>
          <w:sz w:val="24"/>
          <w:szCs w:val="24"/>
        </w:rPr>
        <w:t>равне</w:t>
      </w:r>
      <w:proofErr w:type="spellEnd"/>
      <w:r w:rsidR="00BD0F2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986246">
        <w:rPr>
          <w:rFonts w:eastAsia="Calibri"/>
          <w:b w:val="0"/>
          <w:bCs w:val="0"/>
          <w:kern w:val="0"/>
          <w:sz w:val="24"/>
          <w:szCs w:val="24"/>
        </w:rPr>
        <w:t>п</w:t>
      </w:r>
      <w:r w:rsidR="00BD0F22">
        <w:rPr>
          <w:rFonts w:eastAsia="Calibri"/>
          <w:b w:val="0"/>
          <w:bCs w:val="0"/>
          <w:kern w:val="0"/>
          <w:sz w:val="24"/>
          <w:szCs w:val="24"/>
        </w:rPr>
        <w:t>ослове</w:t>
      </w:r>
      <w:proofErr w:type="spellEnd"/>
      <w:r w:rsidR="00C8043C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Бранимир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Вучуровић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из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друштвене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DC279D">
        <w:rPr>
          <w:rFonts w:eastAsia="Calibri"/>
          <w:b w:val="0"/>
          <w:bCs w:val="0"/>
          <w:kern w:val="0"/>
          <w:sz w:val="24"/>
          <w:szCs w:val="24"/>
        </w:rPr>
        <w:t>делатности</w:t>
      </w:r>
      <w:proofErr w:type="spellEnd"/>
      <w:r w:rsidR="00DC279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и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Анико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Гачер</w:t>
      </w:r>
      <w:proofErr w:type="spellEnd"/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, као за</w:t>
      </w:r>
      <w:r w:rsidR="00986246">
        <w:rPr>
          <w:rFonts w:eastAsia="Calibri"/>
          <w:b w:val="0"/>
          <w:bCs w:val="0"/>
          <w:kern w:val="0"/>
          <w:sz w:val="24"/>
          <w:szCs w:val="24"/>
          <w:lang w:val="sr-Cyrl-CS"/>
        </w:rPr>
        <w:t>п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исничар.</w:t>
      </w:r>
    </w:p>
    <w:p w:rsidR="00DC279D" w:rsidRPr="00DC279D" w:rsidRDefault="00DC279D" w:rsidP="004C2AB8">
      <w:pPr>
        <w:pStyle w:val="Heading1"/>
        <w:shd w:val="clear" w:color="auto" w:fill="FFFFFF"/>
        <w:spacing w:before="0" w:beforeAutospacing="0" w:after="376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r w:rsidRPr="00DC279D">
        <w:rPr>
          <w:rFonts w:eastAsia="Calibri"/>
          <w:b w:val="0"/>
          <w:bCs w:val="0"/>
          <w:kern w:val="0"/>
          <w:sz w:val="24"/>
          <w:szCs w:val="24"/>
          <w:lang w:val="sr-Cyrl-CS"/>
        </w:rPr>
        <w:t>Одсутни чланови одбора: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Бало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Pr="001B7599">
        <w:rPr>
          <w:rFonts w:eastAsia="Calibri"/>
          <w:b w:val="0"/>
          <w:bCs w:val="0"/>
          <w:kern w:val="0"/>
          <w:sz w:val="24"/>
          <w:szCs w:val="24"/>
          <w:lang w:val="sr-Cyrl-CS"/>
        </w:rPr>
        <w:t>Гордана Ђекић</w:t>
      </w:r>
      <w:r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Роберт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>
        <w:rPr>
          <w:rFonts w:eastAsia="Calibri"/>
          <w:b w:val="0"/>
          <w:bCs w:val="0"/>
          <w:kern w:val="0"/>
          <w:sz w:val="24"/>
          <w:szCs w:val="24"/>
        </w:rPr>
        <w:t>Барна</w:t>
      </w:r>
      <w:proofErr w:type="spellEnd"/>
      <w:r>
        <w:rPr>
          <w:rFonts w:eastAsia="Calibri"/>
          <w:b w:val="0"/>
          <w:bCs w:val="0"/>
          <w:kern w:val="0"/>
          <w:sz w:val="24"/>
          <w:szCs w:val="24"/>
        </w:rPr>
        <w:t>.</w:t>
      </w:r>
    </w:p>
    <w:p w:rsidR="004C2AB8" w:rsidRPr="00223BCF" w:rsidRDefault="00986246" w:rsidP="004C2AB8">
      <w:pPr>
        <w:jc w:val="both"/>
      </w:pPr>
      <w:r>
        <w:rPr>
          <w:lang w:val="sr-Cyrl-CS"/>
        </w:rPr>
        <w:t>П</w:t>
      </w:r>
      <w:r w:rsidR="004C2AB8">
        <w:rPr>
          <w:lang w:val="sr-Cyrl-CS"/>
        </w:rPr>
        <w:t xml:space="preserve">редседница </w:t>
      </w:r>
      <w:r>
        <w:rPr>
          <w:lang w:val="sr-Cyrl-CS"/>
        </w:rPr>
        <w:t>п</w:t>
      </w:r>
      <w:r w:rsidR="004C2AB8">
        <w:rPr>
          <w:lang w:val="sr-Cyrl-CS"/>
        </w:rPr>
        <w:t xml:space="preserve">оздравља </w:t>
      </w:r>
      <w:r>
        <w:rPr>
          <w:lang w:val="sr-Cyrl-CS"/>
        </w:rPr>
        <w:t>п</w:t>
      </w:r>
      <w:r w:rsidR="004C2AB8">
        <w:rPr>
          <w:lang w:val="sr-Cyrl-CS"/>
        </w:rPr>
        <w:t xml:space="preserve">рисутне, констатује да </w:t>
      </w:r>
      <w:r>
        <w:rPr>
          <w:lang w:val="sr-Cyrl-CS"/>
        </w:rPr>
        <w:t>п</w:t>
      </w:r>
      <w:r w:rsidR="004C2AB8">
        <w:rPr>
          <w:lang w:val="sr-Cyrl-CS"/>
        </w:rPr>
        <w:t xml:space="preserve">остоји кворум за </w:t>
      </w:r>
      <w:r>
        <w:rPr>
          <w:lang w:val="sr-Cyrl-CS"/>
        </w:rPr>
        <w:t>п</w:t>
      </w:r>
      <w:r w:rsidR="004C2AB8">
        <w:rPr>
          <w:lang w:val="sr-Cyrl-CS"/>
        </w:rPr>
        <w:t xml:space="preserve">уноважно одлучивање и </w:t>
      </w:r>
      <w:r>
        <w:rPr>
          <w:lang w:val="sr-Cyrl-CS"/>
        </w:rPr>
        <w:t>п</w:t>
      </w:r>
      <w:r w:rsidR="004C2AB8">
        <w:rPr>
          <w:lang w:val="sr-Cyrl-CS"/>
        </w:rPr>
        <w:t>редлаже следећи</w:t>
      </w:r>
    </w:p>
    <w:p w:rsidR="004C2AB8" w:rsidRDefault="004C2AB8" w:rsidP="004C2AB8">
      <w:pPr>
        <w:jc w:val="center"/>
      </w:pPr>
      <w:r>
        <w:rPr>
          <w:lang w:val="sr-Cyrl-CS"/>
        </w:rPr>
        <w:t>Д Н Е В Н И   Р Е Д:</w:t>
      </w:r>
    </w:p>
    <w:p w:rsidR="007D0A82" w:rsidRDefault="007D0A82" w:rsidP="004C2AB8">
      <w:pPr>
        <w:jc w:val="center"/>
      </w:pPr>
    </w:p>
    <w:p w:rsidR="007D0A82" w:rsidRPr="00E07A45" w:rsidRDefault="007D0A82" w:rsidP="007D0A82">
      <w:pPr>
        <w:pStyle w:val="ListParagraph"/>
        <w:numPr>
          <w:ilvl w:val="0"/>
          <w:numId w:val="13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3.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  <w:r w:rsidRPr="00936419">
        <w:rPr>
          <w:bCs/>
        </w:rPr>
        <w:t>;</w:t>
      </w:r>
    </w:p>
    <w:p w:rsidR="007D0A82" w:rsidRDefault="007D0A82" w:rsidP="007D0A82">
      <w:pPr>
        <w:numPr>
          <w:ilvl w:val="0"/>
          <w:numId w:val="13"/>
        </w:num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rPr>
          <w:bCs/>
          <w:color w:val="000000"/>
        </w:rPr>
        <w:t>П</w:t>
      </w:r>
      <w:r w:rsidRPr="00976CB4">
        <w:rPr>
          <w:bCs/>
          <w:color w:val="000000"/>
          <w:spacing w:val="-1"/>
        </w:rPr>
        <w:t>р</w:t>
      </w:r>
      <w:r w:rsidRPr="00976CB4">
        <w:rPr>
          <w:bCs/>
          <w:color w:val="000000"/>
        </w:rPr>
        <w:t>о</w:t>
      </w:r>
      <w:r w:rsidRPr="00976CB4">
        <w:rPr>
          <w:bCs/>
          <w:color w:val="000000"/>
          <w:spacing w:val="-1"/>
        </w:rPr>
        <w:t>гра</w:t>
      </w:r>
      <w:r w:rsidRPr="00976CB4">
        <w:rPr>
          <w:bCs/>
          <w:color w:val="000000"/>
        </w:rPr>
        <w:t>м</w:t>
      </w:r>
      <w:r>
        <w:rPr>
          <w:bCs/>
          <w:color w:val="000000"/>
        </w:rPr>
        <w:t>а</w:t>
      </w:r>
      <w:proofErr w:type="spellEnd"/>
      <w:r w:rsidRPr="00976CB4">
        <w:rPr>
          <w:bCs/>
          <w:color w:val="000000"/>
        </w:rPr>
        <w:t xml:space="preserve"> </w:t>
      </w:r>
      <w:proofErr w:type="spellStart"/>
      <w:r w:rsidRPr="00976CB4">
        <w:rPr>
          <w:bCs/>
          <w:color w:val="000000"/>
          <w:spacing w:val="1"/>
        </w:rPr>
        <w:t>р</w:t>
      </w:r>
      <w:r w:rsidRPr="00976CB4">
        <w:rPr>
          <w:bCs/>
          <w:color w:val="000000"/>
          <w:spacing w:val="-1"/>
        </w:rPr>
        <w:t>а</w:t>
      </w:r>
      <w:r w:rsidRPr="00976CB4">
        <w:rPr>
          <w:bCs/>
          <w:color w:val="000000"/>
          <w:spacing w:val="1"/>
        </w:rPr>
        <w:t>д</w:t>
      </w:r>
      <w:r w:rsidRPr="00976CB4">
        <w:rPr>
          <w:bCs/>
          <w:color w:val="000000"/>
        </w:rPr>
        <w:t>а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Скуп</w:t>
      </w:r>
      <w:r w:rsidRPr="00976CB4">
        <w:rPr>
          <w:bCs/>
          <w:color w:val="000000"/>
          <w:spacing w:val="-2"/>
        </w:rPr>
        <w:t>ш</w:t>
      </w:r>
      <w:r w:rsidRPr="00976CB4">
        <w:rPr>
          <w:bCs/>
          <w:color w:val="000000"/>
          <w:spacing w:val="1"/>
        </w:rPr>
        <w:t>т</w:t>
      </w:r>
      <w:r w:rsidRPr="00976CB4">
        <w:rPr>
          <w:bCs/>
          <w:color w:val="000000"/>
          <w:spacing w:val="-1"/>
        </w:rPr>
        <w:t>ин</w:t>
      </w:r>
      <w:r w:rsidRPr="00976CB4">
        <w:rPr>
          <w:bCs/>
          <w:color w:val="000000"/>
        </w:rPr>
        <w:t>е</w:t>
      </w:r>
      <w:proofErr w:type="spellEnd"/>
      <w:r w:rsidRPr="00976CB4">
        <w:rPr>
          <w:bCs/>
          <w:color w:val="000000"/>
        </w:rPr>
        <w:t xml:space="preserve"> </w:t>
      </w:r>
      <w:proofErr w:type="spellStart"/>
      <w:r w:rsidRPr="00976CB4">
        <w:rPr>
          <w:bCs/>
          <w:color w:val="000000"/>
          <w:spacing w:val="1"/>
        </w:rPr>
        <w:t>о</w:t>
      </w:r>
      <w:r w:rsidRPr="00976CB4">
        <w:rPr>
          <w:bCs/>
          <w:color w:val="000000"/>
          <w:spacing w:val="-1"/>
        </w:rPr>
        <w:t>п</w:t>
      </w:r>
      <w:r w:rsidRPr="00976CB4">
        <w:rPr>
          <w:bCs/>
          <w:color w:val="000000"/>
        </w:rPr>
        <w:t>ш</w:t>
      </w:r>
      <w:r w:rsidRPr="00976CB4">
        <w:rPr>
          <w:bCs/>
          <w:color w:val="000000"/>
          <w:spacing w:val="1"/>
        </w:rPr>
        <w:t>т</w:t>
      </w:r>
      <w:r w:rsidRPr="00976CB4">
        <w:rPr>
          <w:bCs/>
          <w:color w:val="000000"/>
          <w:spacing w:val="-1"/>
        </w:rPr>
        <w:t>ин</w:t>
      </w:r>
      <w:r w:rsidRPr="00976CB4">
        <w:rPr>
          <w:bCs/>
          <w:color w:val="000000"/>
        </w:rPr>
        <w:t>е</w:t>
      </w:r>
      <w:proofErr w:type="spellEnd"/>
      <w:r w:rsidRPr="00976CB4"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С</w:t>
      </w:r>
      <w:r w:rsidRPr="00976CB4">
        <w:rPr>
          <w:bCs/>
          <w:color w:val="000000"/>
        </w:rPr>
        <w:t>ента</w:t>
      </w:r>
      <w:proofErr w:type="spellEnd"/>
      <w:r w:rsidRPr="00976CB4">
        <w:rPr>
          <w:bCs/>
          <w:color w:val="000000"/>
        </w:rPr>
        <w:t xml:space="preserve"> </w:t>
      </w:r>
      <w:proofErr w:type="spellStart"/>
      <w:r w:rsidRPr="00976CB4">
        <w:rPr>
          <w:bCs/>
          <w:color w:val="000000"/>
        </w:rPr>
        <w:t>за</w:t>
      </w:r>
      <w:proofErr w:type="spellEnd"/>
      <w:r w:rsidRPr="00976CB4">
        <w:rPr>
          <w:bCs/>
          <w:color w:val="000000"/>
          <w:spacing w:val="-1"/>
        </w:rPr>
        <w:t xml:space="preserve"> </w:t>
      </w:r>
      <w:r w:rsidRPr="00976CB4">
        <w:rPr>
          <w:bCs/>
          <w:color w:val="000000"/>
          <w:spacing w:val="1"/>
        </w:rPr>
        <w:t>2</w:t>
      </w:r>
      <w:r w:rsidRPr="00976CB4">
        <w:rPr>
          <w:bCs/>
          <w:color w:val="000000"/>
          <w:spacing w:val="-1"/>
        </w:rPr>
        <w:t>0</w:t>
      </w:r>
      <w:r>
        <w:rPr>
          <w:bCs/>
          <w:color w:val="000000"/>
          <w:spacing w:val="-1"/>
        </w:rPr>
        <w:t>25</w:t>
      </w:r>
      <w:r w:rsidRPr="00976CB4">
        <w:rPr>
          <w:bCs/>
          <w:color w:val="000000"/>
        </w:rPr>
        <w:t>.</w:t>
      </w:r>
      <w:r w:rsidRPr="00976CB4">
        <w:rPr>
          <w:bCs/>
          <w:color w:val="000000"/>
          <w:spacing w:val="-1"/>
        </w:rPr>
        <w:t xml:space="preserve"> </w:t>
      </w:r>
      <w:proofErr w:type="spellStart"/>
      <w:r w:rsidRPr="00976CB4">
        <w:rPr>
          <w:bCs/>
          <w:color w:val="000000"/>
        </w:rPr>
        <w:t>г</w:t>
      </w:r>
      <w:r w:rsidRPr="00976CB4">
        <w:rPr>
          <w:bCs/>
          <w:color w:val="000000"/>
          <w:spacing w:val="1"/>
        </w:rPr>
        <w:t>о</w:t>
      </w:r>
      <w:r w:rsidRPr="00976CB4">
        <w:rPr>
          <w:bCs/>
          <w:color w:val="000000"/>
        </w:rPr>
        <w:t>д</w:t>
      </w:r>
      <w:r w:rsidRPr="00976CB4">
        <w:rPr>
          <w:bCs/>
          <w:color w:val="000000"/>
          <w:spacing w:val="-1"/>
        </w:rPr>
        <w:t>ин</w:t>
      </w:r>
      <w:r w:rsidRPr="00976CB4">
        <w:rPr>
          <w:bCs/>
          <w:color w:val="000000"/>
        </w:rPr>
        <w:t>у</w:t>
      </w:r>
      <w:proofErr w:type="spellEnd"/>
      <w:r>
        <w:t>;</w:t>
      </w:r>
    </w:p>
    <w:p w:rsidR="007D0A82" w:rsidRPr="00B84502" w:rsidRDefault="007D0A82" w:rsidP="007D0A82">
      <w:pPr>
        <w:numPr>
          <w:ilvl w:val="0"/>
          <w:numId w:val="13"/>
        </w:num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 w:rsidRPr="004C7A46">
        <w:t>заснивању</w:t>
      </w:r>
      <w:proofErr w:type="spellEnd"/>
      <w:r w:rsidRPr="004C7A46">
        <w:t xml:space="preserve"> </w:t>
      </w:r>
      <w:proofErr w:type="spellStart"/>
      <w:r>
        <w:t>хипотеке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непокретности</w:t>
      </w:r>
      <w:proofErr w:type="spellEnd"/>
      <w:r>
        <w:rPr>
          <w:bCs/>
        </w:rPr>
        <w:t>;</w:t>
      </w:r>
    </w:p>
    <w:p w:rsidR="007D0A82" w:rsidRDefault="007D0A82" w:rsidP="007D0A82">
      <w:pPr>
        <w:numPr>
          <w:ilvl w:val="0"/>
          <w:numId w:val="13"/>
        </w:num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 w:rsidRPr="00CC3F57">
        <w:rPr>
          <w:lang w:val="sr-Cyrl-CS" w:eastAsia="hi-IN" w:bidi="hi-IN"/>
        </w:rPr>
        <w:t xml:space="preserve"> </w:t>
      </w:r>
      <w:r>
        <w:rPr>
          <w:noProof/>
          <w:lang w:val="sr-Cyrl-CS"/>
        </w:rPr>
        <w:t>Закључка</w:t>
      </w:r>
      <w:r w:rsidRPr="00BF122D">
        <w:rPr>
          <w:noProof/>
          <w:lang w:val="sr-Cyrl-CS"/>
        </w:rPr>
        <w:t xml:space="preserve"> </w:t>
      </w:r>
      <w:r>
        <w:rPr>
          <w:rStyle w:val="markedcontent"/>
        </w:rPr>
        <w:t xml:space="preserve">о </w:t>
      </w:r>
      <w:proofErr w:type="spellStart"/>
      <w:r>
        <w:rPr>
          <w:rStyle w:val="markedcontent"/>
        </w:rPr>
        <w:t>усвајању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Годишњег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извештаја</w:t>
      </w:r>
      <w:proofErr w:type="spellEnd"/>
      <w:r>
        <w:rPr>
          <w:rStyle w:val="markedcontent"/>
        </w:rPr>
        <w:t xml:space="preserve"> о </w:t>
      </w:r>
      <w:proofErr w:type="spellStart"/>
      <w:r>
        <w:rPr>
          <w:rStyle w:val="markedcontent"/>
        </w:rPr>
        <w:t>раду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К</w:t>
      </w:r>
      <w:r w:rsidRPr="004C7A46">
        <w:rPr>
          <w:rStyle w:val="markedcontent"/>
        </w:rPr>
        <w:t>оординационе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комисије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за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инспекцијски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надзор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над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пословима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из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изворне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надлежности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општи</w:t>
      </w:r>
      <w:r>
        <w:rPr>
          <w:rStyle w:val="markedcontent"/>
        </w:rPr>
        <w:t>не</w:t>
      </w:r>
      <w:proofErr w:type="spellEnd"/>
      <w:r>
        <w:rPr>
          <w:rStyle w:val="markedcontent"/>
        </w:rPr>
        <w:t xml:space="preserve"> </w:t>
      </w:r>
      <w:proofErr w:type="spellStart"/>
      <w:r>
        <w:rPr>
          <w:rStyle w:val="markedcontent"/>
        </w:rPr>
        <w:t>С</w:t>
      </w:r>
      <w:r w:rsidRPr="004C7A46">
        <w:rPr>
          <w:rStyle w:val="markedcontent"/>
        </w:rPr>
        <w:t>ента</w:t>
      </w:r>
      <w:proofErr w:type="spellEnd"/>
      <w:r w:rsidRPr="004C7A46">
        <w:rPr>
          <w:rStyle w:val="markedcontent"/>
        </w:rPr>
        <w:t xml:space="preserve"> </w:t>
      </w:r>
      <w:proofErr w:type="spellStart"/>
      <w:r w:rsidRPr="004C7A46">
        <w:rPr>
          <w:rStyle w:val="markedcontent"/>
        </w:rPr>
        <w:t>за</w:t>
      </w:r>
      <w:proofErr w:type="spellEnd"/>
      <w:r w:rsidRPr="004C7A46">
        <w:rPr>
          <w:rStyle w:val="markedcontent"/>
        </w:rPr>
        <w:t xml:space="preserve"> 2024. </w:t>
      </w:r>
      <w:proofErr w:type="spellStart"/>
      <w:r>
        <w:rPr>
          <w:rStyle w:val="markedcontent"/>
        </w:rPr>
        <w:t>г</w:t>
      </w:r>
      <w:r w:rsidRPr="004C7A46">
        <w:rPr>
          <w:rStyle w:val="markedcontent"/>
        </w:rPr>
        <w:t>одину</w:t>
      </w:r>
      <w:proofErr w:type="spellEnd"/>
      <w:r>
        <w:t>;</w:t>
      </w:r>
    </w:p>
    <w:p w:rsidR="007D0A82" w:rsidRDefault="007D0A82" w:rsidP="007D0A82">
      <w:pPr>
        <w:numPr>
          <w:ilvl w:val="0"/>
          <w:numId w:val="13"/>
        </w:numPr>
        <w:spacing w:after="0" w:line="240" w:lineRule="auto"/>
        <w:jc w:val="both"/>
      </w:pPr>
      <w:proofErr w:type="spellStart"/>
      <w:r>
        <w:t>Разматрање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r w:rsidRPr="00114CCD">
        <w:rPr>
          <w:lang w:val="sr-Cyrl-CS"/>
        </w:rPr>
        <w:t xml:space="preserve">о усвајању </w:t>
      </w:r>
      <w:r>
        <w:rPr>
          <w:lang w:val="sr-Cyrl-CS"/>
        </w:rPr>
        <w:t>Плана рада О</w:t>
      </w:r>
      <w:r w:rsidRPr="00114CCD">
        <w:rPr>
          <w:lang w:val="sr-Cyrl-CS"/>
        </w:rPr>
        <w:t xml:space="preserve">пштинског штаба за ванредне ситуације </w:t>
      </w:r>
      <w:r>
        <w:rPr>
          <w:lang w:val="sr-Cyrl-CS"/>
        </w:rPr>
        <w:t>з</w:t>
      </w:r>
      <w:r w:rsidRPr="00114CCD">
        <w:rPr>
          <w:lang w:val="sr-Cyrl-CS"/>
        </w:rPr>
        <w:t>а 20</w:t>
      </w:r>
      <w:r w:rsidRPr="00114CCD">
        <w:t>25</w:t>
      </w:r>
      <w:r w:rsidRPr="00114CCD">
        <w:rPr>
          <w:lang w:val="sr-Cyrl-CS"/>
        </w:rPr>
        <w:t xml:space="preserve">. </w:t>
      </w:r>
      <w:r>
        <w:rPr>
          <w:lang w:val="sr-Cyrl-CS"/>
        </w:rPr>
        <w:t>г</w:t>
      </w:r>
      <w:r w:rsidRPr="00114CCD">
        <w:rPr>
          <w:lang w:val="sr-Cyrl-CS"/>
        </w:rPr>
        <w:t>одину</w:t>
      </w:r>
      <w:r>
        <w:t>;</w:t>
      </w:r>
    </w:p>
    <w:p w:rsidR="007D0A82" w:rsidRPr="007D0A82" w:rsidRDefault="007D0A82" w:rsidP="007D0A82"/>
    <w:p w:rsidR="00184B24" w:rsidRDefault="00184B24" w:rsidP="00184B24">
      <w:pPr>
        <w:pStyle w:val="HTMLPreformatted"/>
      </w:pPr>
      <w:proofErr w:type="spellStart"/>
      <w:proofErr w:type="gram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Дневни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ред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се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једногласно</w:t>
      </w:r>
      <w:proofErr w:type="spellEnd"/>
      <w:r w:rsidRPr="005260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260C8">
        <w:rPr>
          <w:rFonts w:ascii="Times New Roman" w:eastAsia="Calibri" w:hAnsi="Times New Roman" w:cs="Times New Roman"/>
          <w:bCs/>
          <w:sz w:val="24"/>
          <w:szCs w:val="24"/>
        </w:rPr>
        <w:t>усваја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без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986246">
        <w:rPr>
          <w:rFonts w:ascii="Times New Roman" w:eastAsia="Calibri" w:hAnsi="Times New Roman" w:cs="Times New Roman"/>
          <w:bCs/>
          <w:sz w:val="24"/>
          <w:szCs w:val="24"/>
        </w:rPr>
        <w:t>п</w:t>
      </w:r>
      <w:r>
        <w:rPr>
          <w:rFonts w:ascii="Times New Roman" w:eastAsia="Calibri" w:hAnsi="Times New Roman" w:cs="Times New Roman"/>
          <w:bCs/>
          <w:sz w:val="24"/>
          <w:szCs w:val="24"/>
        </w:rPr>
        <w:t>римедби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184B24" w:rsidRPr="00223BCF" w:rsidRDefault="00184B24" w:rsidP="00184B24">
      <w:pPr>
        <w:pStyle w:val="HTMLPreformatted"/>
        <w:ind w:left="1440"/>
      </w:pPr>
    </w:p>
    <w:p w:rsidR="00184B24" w:rsidRPr="008D65D1" w:rsidRDefault="00184B24" w:rsidP="00184B24">
      <w:pPr>
        <w:pStyle w:val="NoSpacing"/>
        <w:rPr>
          <w:u w:val="single"/>
          <w:lang w:val="sr-Cyrl-CS"/>
        </w:rPr>
      </w:pPr>
      <w:proofErr w:type="spellStart"/>
      <w:r w:rsidRPr="008D65D1">
        <w:rPr>
          <w:u w:val="single"/>
          <w:lang w:val="sr-Cyrl-CS"/>
        </w:rPr>
        <w:t>1.тачка</w:t>
      </w:r>
      <w:proofErr w:type="spellEnd"/>
    </w:p>
    <w:p w:rsidR="00184B24" w:rsidRPr="007D0A82" w:rsidRDefault="00FE2566" w:rsidP="00184B24">
      <w:pPr>
        <w:pStyle w:val="ListParagraph"/>
        <w:ind w:left="0"/>
        <w:rPr>
          <w:bCs/>
          <w:u w:val="single"/>
        </w:rPr>
      </w:pPr>
      <w:r w:rsidRPr="007D0A82">
        <w:rPr>
          <w:bCs/>
          <w:u w:val="single"/>
          <w:lang w:val="sr-Cyrl-CS"/>
        </w:rPr>
        <w:t>Утврђивање текста за</w:t>
      </w:r>
      <w:r w:rsidR="00986246" w:rsidRPr="007D0A82">
        <w:rPr>
          <w:bCs/>
          <w:u w:val="single"/>
          <w:lang w:val="sr-Cyrl-CS"/>
        </w:rPr>
        <w:t>п</w:t>
      </w:r>
      <w:r w:rsidR="007D0A82" w:rsidRPr="007D0A82">
        <w:rPr>
          <w:bCs/>
          <w:u w:val="single"/>
          <w:lang w:val="sr-Cyrl-CS"/>
        </w:rPr>
        <w:t>исника са 3</w:t>
      </w:r>
      <w:r w:rsidR="00184B24" w:rsidRPr="007D0A82">
        <w:rPr>
          <w:bCs/>
          <w:u w:val="single"/>
          <w:lang w:val="sr-Cyrl-CS"/>
        </w:rPr>
        <w:t>.</w:t>
      </w:r>
      <w:r w:rsidR="007D0A82" w:rsidRPr="007D0A82">
        <w:rPr>
          <w:bCs/>
          <w:u w:val="single"/>
        </w:rPr>
        <w:t xml:space="preserve"> редовне</w:t>
      </w:r>
      <w:r w:rsidR="00184B24" w:rsidRPr="007D0A82">
        <w:rPr>
          <w:bCs/>
          <w:u w:val="single"/>
          <w:lang w:val="sr-Cyrl-CS"/>
        </w:rPr>
        <w:t xml:space="preserve"> седнице одбора</w:t>
      </w:r>
      <w:r w:rsidR="00184B24" w:rsidRPr="007D0A82">
        <w:rPr>
          <w:bCs/>
          <w:u w:val="single"/>
        </w:rPr>
        <w:t>;</w:t>
      </w:r>
    </w:p>
    <w:p w:rsidR="00FE2566" w:rsidRDefault="00FE2566" w:rsidP="00FE2566">
      <w:pPr>
        <w:spacing w:after="0"/>
        <w:ind w:left="1440"/>
        <w:jc w:val="both"/>
      </w:pPr>
    </w:p>
    <w:p w:rsidR="004F1047" w:rsidRDefault="00FE2566">
      <w:proofErr w:type="spellStart"/>
      <w:proofErr w:type="gramStart"/>
      <w:r>
        <w:rPr>
          <w:bCs/>
        </w:rPr>
        <w:t>За</w:t>
      </w:r>
      <w:r w:rsidR="00986246">
        <w:rPr>
          <w:bCs/>
        </w:rPr>
        <w:t>п</w:t>
      </w:r>
      <w:r>
        <w:rPr>
          <w:bCs/>
        </w:rPr>
        <w:t>исник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усваја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једногласно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без</w:t>
      </w:r>
      <w:proofErr w:type="spellEnd"/>
      <w:r>
        <w:rPr>
          <w:bCs/>
        </w:rPr>
        <w:t xml:space="preserve"> </w:t>
      </w:r>
      <w:proofErr w:type="spellStart"/>
      <w:r w:rsidR="00986246">
        <w:rPr>
          <w:bCs/>
        </w:rPr>
        <w:t>п</w:t>
      </w:r>
      <w:r>
        <w:rPr>
          <w:bCs/>
        </w:rPr>
        <w:t>римедби</w:t>
      </w:r>
      <w:proofErr w:type="spellEnd"/>
      <w:r>
        <w:rPr>
          <w:bCs/>
        </w:rPr>
        <w:t>.</w:t>
      </w:r>
      <w:proofErr w:type="gramEnd"/>
    </w:p>
    <w:p w:rsidR="00FE2566" w:rsidRDefault="00FE2566" w:rsidP="00FE2566">
      <w:pPr>
        <w:pStyle w:val="NoSpacing"/>
        <w:rPr>
          <w:u w:val="single"/>
          <w:lang w:val="sr-Cyrl-CS"/>
        </w:rPr>
      </w:pPr>
      <w:r>
        <w:t>2.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7D0A82" w:rsidRPr="007D0A82" w:rsidRDefault="007D0A82" w:rsidP="007D0A82">
      <w:pPr>
        <w:spacing w:after="0" w:line="240" w:lineRule="auto"/>
        <w:jc w:val="both"/>
        <w:rPr>
          <w:u w:val="single"/>
        </w:rPr>
      </w:pPr>
      <w:proofErr w:type="spellStart"/>
      <w:r w:rsidRPr="007D0A82">
        <w:rPr>
          <w:u w:val="single"/>
        </w:rPr>
        <w:t>Разматрање</w:t>
      </w:r>
      <w:proofErr w:type="spellEnd"/>
      <w:r w:rsidRPr="007D0A82">
        <w:rPr>
          <w:u w:val="single"/>
        </w:rPr>
        <w:t xml:space="preserve"> </w:t>
      </w:r>
      <w:proofErr w:type="spellStart"/>
      <w:r w:rsidRPr="007D0A82">
        <w:rPr>
          <w:u w:val="single"/>
        </w:rPr>
        <w:t>предлога</w:t>
      </w:r>
      <w:proofErr w:type="spellEnd"/>
      <w:r w:rsidRPr="007D0A82">
        <w:rPr>
          <w:u w:val="single"/>
        </w:rPr>
        <w:t xml:space="preserve"> </w:t>
      </w:r>
      <w:proofErr w:type="spellStart"/>
      <w:r w:rsidRPr="007D0A82">
        <w:rPr>
          <w:bCs/>
          <w:color w:val="000000"/>
          <w:u w:val="single"/>
        </w:rPr>
        <w:t>П</w:t>
      </w:r>
      <w:r w:rsidRPr="007D0A82">
        <w:rPr>
          <w:bCs/>
          <w:color w:val="000000"/>
          <w:spacing w:val="-1"/>
          <w:u w:val="single"/>
        </w:rPr>
        <w:t>р</w:t>
      </w:r>
      <w:r w:rsidRPr="007D0A82">
        <w:rPr>
          <w:bCs/>
          <w:color w:val="000000"/>
          <w:u w:val="single"/>
        </w:rPr>
        <w:t>о</w:t>
      </w:r>
      <w:r w:rsidRPr="007D0A82">
        <w:rPr>
          <w:bCs/>
          <w:color w:val="000000"/>
          <w:spacing w:val="-1"/>
          <w:u w:val="single"/>
        </w:rPr>
        <w:t>гра</w:t>
      </w:r>
      <w:r w:rsidRPr="007D0A82">
        <w:rPr>
          <w:bCs/>
          <w:color w:val="000000"/>
          <w:u w:val="single"/>
        </w:rPr>
        <w:t>ма</w:t>
      </w:r>
      <w:proofErr w:type="spellEnd"/>
      <w:r w:rsidRPr="007D0A82">
        <w:rPr>
          <w:bCs/>
          <w:color w:val="000000"/>
          <w:u w:val="single"/>
        </w:rPr>
        <w:t xml:space="preserve"> </w:t>
      </w:r>
      <w:proofErr w:type="spellStart"/>
      <w:r w:rsidRPr="007D0A82">
        <w:rPr>
          <w:bCs/>
          <w:color w:val="000000"/>
          <w:spacing w:val="1"/>
          <w:u w:val="single"/>
        </w:rPr>
        <w:t>р</w:t>
      </w:r>
      <w:r w:rsidRPr="007D0A82">
        <w:rPr>
          <w:bCs/>
          <w:color w:val="000000"/>
          <w:spacing w:val="-1"/>
          <w:u w:val="single"/>
        </w:rPr>
        <w:t>а</w:t>
      </w:r>
      <w:r w:rsidRPr="007D0A82">
        <w:rPr>
          <w:bCs/>
          <w:color w:val="000000"/>
          <w:spacing w:val="1"/>
          <w:u w:val="single"/>
        </w:rPr>
        <w:t>д</w:t>
      </w:r>
      <w:r w:rsidRPr="007D0A82">
        <w:rPr>
          <w:bCs/>
          <w:color w:val="000000"/>
          <w:u w:val="single"/>
        </w:rPr>
        <w:t>а</w:t>
      </w:r>
      <w:proofErr w:type="spellEnd"/>
      <w:r w:rsidRPr="007D0A82">
        <w:rPr>
          <w:bCs/>
          <w:color w:val="000000"/>
          <w:u w:val="single"/>
        </w:rPr>
        <w:t xml:space="preserve"> </w:t>
      </w:r>
      <w:proofErr w:type="spellStart"/>
      <w:r w:rsidRPr="007D0A82">
        <w:rPr>
          <w:bCs/>
          <w:color w:val="000000"/>
          <w:u w:val="single"/>
        </w:rPr>
        <w:t>Скуп</w:t>
      </w:r>
      <w:r w:rsidRPr="007D0A82">
        <w:rPr>
          <w:bCs/>
          <w:color w:val="000000"/>
          <w:spacing w:val="-2"/>
          <w:u w:val="single"/>
        </w:rPr>
        <w:t>ш</w:t>
      </w:r>
      <w:r w:rsidRPr="007D0A82">
        <w:rPr>
          <w:bCs/>
          <w:color w:val="000000"/>
          <w:spacing w:val="1"/>
          <w:u w:val="single"/>
        </w:rPr>
        <w:t>т</w:t>
      </w:r>
      <w:r w:rsidRPr="007D0A82">
        <w:rPr>
          <w:bCs/>
          <w:color w:val="000000"/>
          <w:spacing w:val="-1"/>
          <w:u w:val="single"/>
        </w:rPr>
        <w:t>ин</w:t>
      </w:r>
      <w:r w:rsidRPr="007D0A82">
        <w:rPr>
          <w:bCs/>
          <w:color w:val="000000"/>
          <w:u w:val="single"/>
        </w:rPr>
        <w:t>е</w:t>
      </w:r>
      <w:proofErr w:type="spellEnd"/>
      <w:r w:rsidRPr="007D0A82">
        <w:rPr>
          <w:bCs/>
          <w:color w:val="000000"/>
          <w:u w:val="single"/>
        </w:rPr>
        <w:t xml:space="preserve"> </w:t>
      </w:r>
      <w:proofErr w:type="spellStart"/>
      <w:r w:rsidRPr="007D0A82">
        <w:rPr>
          <w:bCs/>
          <w:color w:val="000000"/>
          <w:spacing w:val="1"/>
          <w:u w:val="single"/>
        </w:rPr>
        <w:t>о</w:t>
      </w:r>
      <w:r w:rsidRPr="007D0A82">
        <w:rPr>
          <w:bCs/>
          <w:color w:val="000000"/>
          <w:spacing w:val="-1"/>
          <w:u w:val="single"/>
        </w:rPr>
        <w:t>п</w:t>
      </w:r>
      <w:r w:rsidRPr="007D0A82">
        <w:rPr>
          <w:bCs/>
          <w:color w:val="000000"/>
          <w:u w:val="single"/>
        </w:rPr>
        <w:t>ш</w:t>
      </w:r>
      <w:r w:rsidRPr="007D0A82">
        <w:rPr>
          <w:bCs/>
          <w:color w:val="000000"/>
          <w:spacing w:val="1"/>
          <w:u w:val="single"/>
        </w:rPr>
        <w:t>т</w:t>
      </w:r>
      <w:r w:rsidRPr="007D0A82">
        <w:rPr>
          <w:bCs/>
          <w:color w:val="000000"/>
          <w:spacing w:val="-1"/>
          <w:u w:val="single"/>
        </w:rPr>
        <w:t>ин</w:t>
      </w:r>
      <w:r w:rsidRPr="007D0A82">
        <w:rPr>
          <w:bCs/>
          <w:color w:val="000000"/>
          <w:u w:val="single"/>
        </w:rPr>
        <w:t>е</w:t>
      </w:r>
      <w:proofErr w:type="spellEnd"/>
      <w:r w:rsidRPr="007D0A82">
        <w:rPr>
          <w:bCs/>
          <w:color w:val="000000"/>
          <w:u w:val="single"/>
        </w:rPr>
        <w:t xml:space="preserve"> </w:t>
      </w:r>
      <w:proofErr w:type="spellStart"/>
      <w:r w:rsidRPr="007D0A82">
        <w:rPr>
          <w:bCs/>
          <w:color w:val="000000"/>
          <w:u w:val="single"/>
        </w:rPr>
        <w:t>Сента</w:t>
      </w:r>
      <w:proofErr w:type="spellEnd"/>
      <w:r w:rsidRPr="007D0A82">
        <w:rPr>
          <w:bCs/>
          <w:color w:val="000000"/>
          <w:u w:val="single"/>
        </w:rPr>
        <w:t xml:space="preserve"> </w:t>
      </w:r>
      <w:proofErr w:type="spellStart"/>
      <w:r w:rsidRPr="007D0A82">
        <w:rPr>
          <w:bCs/>
          <w:color w:val="000000"/>
          <w:u w:val="single"/>
        </w:rPr>
        <w:t>за</w:t>
      </w:r>
      <w:proofErr w:type="spellEnd"/>
      <w:r w:rsidRPr="007D0A82">
        <w:rPr>
          <w:bCs/>
          <w:color w:val="000000"/>
          <w:spacing w:val="-1"/>
          <w:u w:val="single"/>
        </w:rPr>
        <w:t xml:space="preserve"> </w:t>
      </w:r>
      <w:r w:rsidRPr="007D0A82">
        <w:rPr>
          <w:bCs/>
          <w:color w:val="000000"/>
          <w:spacing w:val="1"/>
          <w:u w:val="single"/>
        </w:rPr>
        <w:t>2</w:t>
      </w:r>
      <w:r w:rsidRPr="007D0A82">
        <w:rPr>
          <w:bCs/>
          <w:color w:val="000000"/>
          <w:spacing w:val="-1"/>
          <w:u w:val="single"/>
        </w:rPr>
        <w:t>025</w:t>
      </w:r>
      <w:r w:rsidRPr="007D0A82">
        <w:rPr>
          <w:bCs/>
          <w:color w:val="000000"/>
          <w:u w:val="single"/>
        </w:rPr>
        <w:t>.</w:t>
      </w:r>
      <w:r w:rsidRPr="007D0A82">
        <w:rPr>
          <w:bCs/>
          <w:color w:val="000000"/>
          <w:spacing w:val="-1"/>
          <w:u w:val="single"/>
        </w:rPr>
        <w:t xml:space="preserve"> </w:t>
      </w:r>
      <w:proofErr w:type="spellStart"/>
      <w:proofErr w:type="gramStart"/>
      <w:r w:rsidRPr="007D0A82">
        <w:rPr>
          <w:bCs/>
          <w:color w:val="000000"/>
          <w:u w:val="single"/>
        </w:rPr>
        <w:t>г</w:t>
      </w:r>
      <w:r w:rsidRPr="007D0A82">
        <w:rPr>
          <w:bCs/>
          <w:color w:val="000000"/>
          <w:spacing w:val="1"/>
          <w:u w:val="single"/>
        </w:rPr>
        <w:t>о</w:t>
      </w:r>
      <w:r w:rsidRPr="007D0A82">
        <w:rPr>
          <w:bCs/>
          <w:color w:val="000000"/>
          <w:u w:val="single"/>
        </w:rPr>
        <w:t>д</w:t>
      </w:r>
      <w:r w:rsidRPr="007D0A82">
        <w:rPr>
          <w:bCs/>
          <w:color w:val="000000"/>
          <w:spacing w:val="-1"/>
          <w:u w:val="single"/>
        </w:rPr>
        <w:t>ин</w:t>
      </w:r>
      <w:r w:rsidRPr="007D0A82">
        <w:rPr>
          <w:bCs/>
          <w:color w:val="000000"/>
          <w:u w:val="single"/>
        </w:rPr>
        <w:t>у</w:t>
      </w:r>
      <w:proofErr w:type="spellEnd"/>
      <w:proofErr w:type="gramEnd"/>
      <w:r w:rsidRPr="007D0A82">
        <w:rPr>
          <w:u w:val="single"/>
        </w:rPr>
        <w:t>;</w:t>
      </w:r>
    </w:p>
    <w:p w:rsidR="007D0A82" w:rsidRPr="008D65D1" w:rsidRDefault="007D0A82" w:rsidP="00FE2566">
      <w:pPr>
        <w:pStyle w:val="NoSpacing"/>
        <w:rPr>
          <w:u w:val="single"/>
          <w:lang w:val="sr-Cyrl-CS"/>
        </w:rPr>
      </w:pPr>
    </w:p>
    <w:p w:rsidR="005842B7" w:rsidRDefault="005842B7" w:rsidP="005842B7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 w:rsidR="007D0A82">
        <w:rPr>
          <w:szCs w:val="28"/>
          <w:lang w:val="sr-Cyrl-CS"/>
        </w:rPr>
        <w:t>о</w:t>
      </w:r>
      <w:r>
        <w:rPr>
          <w:szCs w:val="28"/>
          <w:lang w:val="sr-Cyrl-CS"/>
        </w:rPr>
        <w:t xml:space="preserve"> је</w:t>
      </w:r>
      <w:r w:rsidR="007D0A82">
        <w:rPr>
          <w:szCs w:val="28"/>
          <w:lang w:val="sr-Cyrl-CS"/>
        </w:rPr>
        <w:t xml:space="preserve"> Игор Стојков</w:t>
      </w:r>
      <w:r>
        <w:rPr>
          <w:szCs w:val="28"/>
          <w:lang w:val="sr-Cyrl-CS"/>
        </w:rPr>
        <w:t>.</w:t>
      </w:r>
    </w:p>
    <w:p w:rsidR="005842B7" w:rsidRDefault="005842B7" w:rsidP="005842B7">
      <w:pPr>
        <w:spacing w:after="0" w:line="240" w:lineRule="auto"/>
        <w:jc w:val="both"/>
        <w:rPr>
          <w:szCs w:val="28"/>
        </w:rPr>
      </w:pPr>
    </w:p>
    <w:p w:rsidR="005842B7" w:rsidRDefault="00986246" w:rsidP="005842B7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</w:t>
      </w:r>
      <w:r w:rsidR="005842B7">
        <w:rPr>
          <w:szCs w:val="28"/>
        </w:rPr>
        <w:t>редседница</w:t>
      </w:r>
      <w:proofErr w:type="spellEnd"/>
      <w:r w:rsidR="005842B7">
        <w:rPr>
          <w:szCs w:val="28"/>
        </w:rPr>
        <w:t xml:space="preserve"> </w:t>
      </w:r>
      <w:proofErr w:type="spellStart"/>
      <w:r w:rsidR="005842B7">
        <w:rPr>
          <w:szCs w:val="28"/>
        </w:rPr>
        <w:t>је</w:t>
      </w:r>
      <w:proofErr w:type="spellEnd"/>
      <w:r w:rsidR="005842B7">
        <w:rPr>
          <w:szCs w:val="28"/>
        </w:rPr>
        <w:t xml:space="preserve"> </w:t>
      </w:r>
      <w:proofErr w:type="spellStart"/>
      <w:r w:rsidR="005842B7">
        <w:rPr>
          <w:szCs w:val="28"/>
        </w:rPr>
        <w:t>отворила</w:t>
      </w:r>
      <w:proofErr w:type="spellEnd"/>
      <w:r w:rsidR="005842B7">
        <w:rPr>
          <w:szCs w:val="28"/>
        </w:rPr>
        <w:t xml:space="preserve"> </w:t>
      </w:r>
      <w:proofErr w:type="spellStart"/>
      <w:r>
        <w:rPr>
          <w:szCs w:val="28"/>
        </w:rPr>
        <w:t>п</w:t>
      </w:r>
      <w:r w:rsidR="005842B7">
        <w:rPr>
          <w:szCs w:val="28"/>
        </w:rPr>
        <w:t>ретрес</w:t>
      </w:r>
      <w:proofErr w:type="spellEnd"/>
      <w:r w:rsidR="005842B7">
        <w:rPr>
          <w:szCs w:val="28"/>
        </w:rPr>
        <w:t>.</w:t>
      </w:r>
      <w:proofErr w:type="gramEnd"/>
    </w:p>
    <w:p w:rsidR="005842B7" w:rsidRPr="00CC6856" w:rsidRDefault="005842B7" w:rsidP="005842B7">
      <w:pPr>
        <w:spacing w:after="0" w:line="240" w:lineRule="auto"/>
        <w:jc w:val="both"/>
        <w:rPr>
          <w:szCs w:val="28"/>
        </w:rPr>
      </w:pPr>
    </w:p>
    <w:p w:rsidR="0077558F" w:rsidRDefault="0077558F" w:rsidP="0077558F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lastRenderedPageBreak/>
        <w:t xml:space="preserve">С обзиром да нико од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рисутних није затражио реч,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редседница је затворила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ретрес и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>редлог ставила на гласање.</w:t>
      </w:r>
    </w:p>
    <w:p w:rsidR="0077558F" w:rsidRPr="00382406" w:rsidRDefault="0077558F" w:rsidP="0077558F">
      <w:pPr>
        <w:spacing w:after="0" w:line="240" w:lineRule="auto"/>
        <w:jc w:val="both"/>
        <w:rPr>
          <w:szCs w:val="28"/>
        </w:rPr>
      </w:pPr>
    </w:p>
    <w:p w:rsidR="0077558F" w:rsidRPr="00DE563A" w:rsidRDefault="0077558F" w:rsidP="0077558F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 w:rsidR="00E943EE">
        <w:t xml:space="preserve"> </w:t>
      </w:r>
      <w:r w:rsidR="00A46207">
        <w:rPr>
          <w:lang w:val="sr-Cyrl-CS"/>
        </w:rPr>
        <w:t>(3 за и са једним уздржаним)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77558F" w:rsidRPr="006B2338" w:rsidRDefault="0077558F" w:rsidP="0077558F">
      <w:pPr>
        <w:spacing w:after="0" w:line="240" w:lineRule="auto"/>
        <w:jc w:val="both"/>
        <w:rPr>
          <w:color w:val="000000"/>
        </w:rPr>
      </w:pPr>
    </w:p>
    <w:p w:rsidR="0077558F" w:rsidRDefault="0077558F" w:rsidP="0077558F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47FFA" w:rsidRDefault="00A47FFA" w:rsidP="0077558F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A47FFA" w:rsidRPr="006B2338" w:rsidRDefault="00A47FFA" w:rsidP="00A47FFA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="00A46207" w:rsidRPr="00A46207">
        <w:t>предлог</w:t>
      </w:r>
      <w:proofErr w:type="spellEnd"/>
      <w:r w:rsidR="00A46207" w:rsidRPr="00A46207">
        <w:t xml:space="preserve"> </w:t>
      </w:r>
      <w:proofErr w:type="spellStart"/>
      <w:r w:rsidR="00A46207" w:rsidRPr="00A46207">
        <w:rPr>
          <w:bCs/>
          <w:color w:val="000000"/>
        </w:rPr>
        <w:t>П</w:t>
      </w:r>
      <w:r w:rsidR="00A46207" w:rsidRPr="00A46207">
        <w:rPr>
          <w:bCs/>
          <w:color w:val="000000"/>
          <w:spacing w:val="-1"/>
        </w:rPr>
        <w:t>р</w:t>
      </w:r>
      <w:r w:rsidR="00A46207" w:rsidRPr="00A46207">
        <w:rPr>
          <w:bCs/>
          <w:color w:val="000000"/>
        </w:rPr>
        <w:t>о</w:t>
      </w:r>
      <w:r w:rsidR="00A46207" w:rsidRPr="00A46207">
        <w:rPr>
          <w:bCs/>
          <w:color w:val="000000"/>
          <w:spacing w:val="-1"/>
        </w:rPr>
        <w:t>гра</w:t>
      </w:r>
      <w:r w:rsidR="00A46207" w:rsidRPr="00A46207">
        <w:rPr>
          <w:bCs/>
          <w:color w:val="000000"/>
        </w:rPr>
        <w:t>ма</w:t>
      </w:r>
      <w:proofErr w:type="spellEnd"/>
      <w:r w:rsidR="00A46207" w:rsidRPr="00A46207">
        <w:rPr>
          <w:bCs/>
          <w:color w:val="000000"/>
        </w:rPr>
        <w:t xml:space="preserve"> </w:t>
      </w:r>
      <w:proofErr w:type="spellStart"/>
      <w:r w:rsidR="00A46207" w:rsidRPr="00A46207">
        <w:rPr>
          <w:bCs/>
          <w:color w:val="000000"/>
          <w:spacing w:val="1"/>
        </w:rPr>
        <w:t>р</w:t>
      </w:r>
      <w:r w:rsidR="00A46207" w:rsidRPr="00A46207">
        <w:rPr>
          <w:bCs/>
          <w:color w:val="000000"/>
          <w:spacing w:val="-1"/>
        </w:rPr>
        <w:t>а</w:t>
      </w:r>
      <w:r w:rsidR="00A46207" w:rsidRPr="00A46207">
        <w:rPr>
          <w:bCs/>
          <w:color w:val="000000"/>
          <w:spacing w:val="1"/>
        </w:rPr>
        <w:t>д</w:t>
      </w:r>
      <w:r w:rsidR="00A46207" w:rsidRPr="00A46207">
        <w:rPr>
          <w:bCs/>
          <w:color w:val="000000"/>
        </w:rPr>
        <w:t>а</w:t>
      </w:r>
      <w:proofErr w:type="spellEnd"/>
      <w:r w:rsidR="00A46207" w:rsidRPr="00A46207">
        <w:rPr>
          <w:bCs/>
          <w:color w:val="000000"/>
        </w:rPr>
        <w:t xml:space="preserve"> </w:t>
      </w:r>
      <w:proofErr w:type="spellStart"/>
      <w:r w:rsidR="00A46207" w:rsidRPr="00A46207">
        <w:rPr>
          <w:bCs/>
          <w:color w:val="000000"/>
        </w:rPr>
        <w:t>Скуп</w:t>
      </w:r>
      <w:r w:rsidR="00A46207" w:rsidRPr="00A46207">
        <w:rPr>
          <w:bCs/>
          <w:color w:val="000000"/>
          <w:spacing w:val="-2"/>
        </w:rPr>
        <w:t>ш</w:t>
      </w:r>
      <w:r w:rsidR="00A46207" w:rsidRPr="00A46207">
        <w:rPr>
          <w:bCs/>
          <w:color w:val="000000"/>
          <w:spacing w:val="1"/>
        </w:rPr>
        <w:t>т</w:t>
      </w:r>
      <w:r w:rsidR="00A46207" w:rsidRPr="00A46207">
        <w:rPr>
          <w:bCs/>
          <w:color w:val="000000"/>
          <w:spacing w:val="-1"/>
        </w:rPr>
        <w:t>ин</w:t>
      </w:r>
      <w:r w:rsidR="00A46207" w:rsidRPr="00A46207">
        <w:rPr>
          <w:bCs/>
          <w:color w:val="000000"/>
        </w:rPr>
        <w:t>е</w:t>
      </w:r>
      <w:proofErr w:type="spellEnd"/>
      <w:r w:rsidR="00A46207" w:rsidRPr="00A46207">
        <w:rPr>
          <w:bCs/>
          <w:color w:val="000000"/>
        </w:rPr>
        <w:t xml:space="preserve"> </w:t>
      </w:r>
      <w:proofErr w:type="spellStart"/>
      <w:r w:rsidR="00A46207" w:rsidRPr="00A46207">
        <w:rPr>
          <w:bCs/>
          <w:color w:val="000000"/>
          <w:spacing w:val="1"/>
        </w:rPr>
        <w:t>о</w:t>
      </w:r>
      <w:r w:rsidR="00A46207" w:rsidRPr="00A46207">
        <w:rPr>
          <w:bCs/>
          <w:color w:val="000000"/>
          <w:spacing w:val="-1"/>
        </w:rPr>
        <w:t>п</w:t>
      </w:r>
      <w:r w:rsidR="00A46207" w:rsidRPr="00A46207">
        <w:rPr>
          <w:bCs/>
          <w:color w:val="000000"/>
        </w:rPr>
        <w:t>ш</w:t>
      </w:r>
      <w:r w:rsidR="00A46207" w:rsidRPr="00A46207">
        <w:rPr>
          <w:bCs/>
          <w:color w:val="000000"/>
          <w:spacing w:val="1"/>
        </w:rPr>
        <w:t>т</w:t>
      </w:r>
      <w:r w:rsidR="00A46207" w:rsidRPr="00A46207">
        <w:rPr>
          <w:bCs/>
          <w:color w:val="000000"/>
          <w:spacing w:val="-1"/>
        </w:rPr>
        <w:t>ин</w:t>
      </w:r>
      <w:r w:rsidR="00A46207" w:rsidRPr="00A46207">
        <w:rPr>
          <w:bCs/>
          <w:color w:val="000000"/>
        </w:rPr>
        <w:t>е</w:t>
      </w:r>
      <w:proofErr w:type="spellEnd"/>
      <w:r w:rsidR="00A46207" w:rsidRPr="00A46207">
        <w:rPr>
          <w:bCs/>
          <w:color w:val="000000"/>
        </w:rPr>
        <w:t xml:space="preserve"> </w:t>
      </w:r>
      <w:proofErr w:type="spellStart"/>
      <w:r w:rsidR="00A46207" w:rsidRPr="00A46207">
        <w:rPr>
          <w:bCs/>
          <w:color w:val="000000"/>
        </w:rPr>
        <w:t>Сента</w:t>
      </w:r>
      <w:proofErr w:type="spellEnd"/>
      <w:r w:rsidR="00A46207" w:rsidRPr="00A46207">
        <w:rPr>
          <w:bCs/>
          <w:color w:val="000000"/>
        </w:rPr>
        <w:t xml:space="preserve"> </w:t>
      </w:r>
      <w:proofErr w:type="spellStart"/>
      <w:r w:rsidR="00A46207" w:rsidRPr="00A46207">
        <w:rPr>
          <w:bCs/>
          <w:color w:val="000000"/>
        </w:rPr>
        <w:t>за</w:t>
      </w:r>
      <w:proofErr w:type="spellEnd"/>
      <w:r w:rsidR="00A46207" w:rsidRPr="00A46207">
        <w:rPr>
          <w:bCs/>
          <w:color w:val="000000"/>
          <w:spacing w:val="-1"/>
        </w:rPr>
        <w:t xml:space="preserve"> </w:t>
      </w:r>
      <w:r w:rsidR="00A46207" w:rsidRPr="00A46207">
        <w:rPr>
          <w:bCs/>
          <w:color w:val="000000"/>
          <w:spacing w:val="1"/>
        </w:rPr>
        <w:t>2</w:t>
      </w:r>
      <w:r w:rsidR="00A46207" w:rsidRPr="00A46207">
        <w:rPr>
          <w:bCs/>
          <w:color w:val="000000"/>
          <w:spacing w:val="-1"/>
        </w:rPr>
        <w:t>025</w:t>
      </w:r>
      <w:r w:rsidR="00A46207" w:rsidRPr="00A46207">
        <w:rPr>
          <w:bCs/>
          <w:color w:val="000000"/>
        </w:rPr>
        <w:t>.</w:t>
      </w:r>
      <w:r w:rsidR="00A46207" w:rsidRPr="00A46207">
        <w:rPr>
          <w:bCs/>
          <w:color w:val="000000"/>
          <w:spacing w:val="-1"/>
        </w:rPr>
        <w:t xml:space="preserve"> </w:t>
      </w:r>
      <w:proofErr w:type="spellStart"/>
      <w:proofErr w:type="gramStart"/>
      <w:r w:rsidR="00A46207" w:rsidRPr="00A46207">
        <w:rPr>
          <w:bCs/>
          <w:color w:val="000000"/>
        </w:rPr>
        <w:t>г</w:t>
      </w:r>
      <w:r w:rsidR="00A46207" w:rsidRPr="00A46207">
        <w:rPr>
          <w:bCs/>
          <w:color w:val="000000"/>
          <w:spacing w:val="1"/>
        </w:rPr>
        <w:t>о</w:t>
      </w:r>
      <w:r w:rsidR="00A46207" w:rsidRPr="00A46207">
        <w:rPr>
          <w:bCs/>
          <w:color w:val="000000"/>
        </w:rPr>
        <w:t>д</w:t>
      </w:r>
      <w:r w:rsidR="00A46207" w:rsidRPr="00A46207">
        <w:rPr>
          <w:bCs/>
          <w:color w:val="000000"/>
          <w:spacing w:val="-1"/>
        </w:rPr>
        <w:t>ин</w:t>
      </w:r>
      <w:r w:rsidR="00A46207" w:rsidRPr="00A46207">
        <w:rPr>
          <w:bCs/>
          <w:color w:val="000000"/>
        </w:rPr>
        <w:t>у</w:t>
      </w:r>
      <w:proofErr w:type="spellEnd"/>
      <w:proofErr w:type="gramEnd"/>
      <w:r w:rsidR="00A46207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редлаже се Ску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штини о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 xml:space="preserve">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A47FFA" w:rsidRDefault="00A47FFA" w:rsidP="00A47FFA">
      <w:pPr>
        <w:spacing w:after="0" w:line="240" w:lineRule="auto"/>
        <w:jc w:val="both"/>
      </w:pPr>
    </w:p>
    <w:p w:rsidR="00C47C02" w:rsidRDefault="00C47C02" w:rsidP="00A47FFA">
      <w:pPr>
        <w:spacing w:after="0" w:line="240" w:lineRule="auto"/>
        <w:jc w:val="both"/>
      </w:pPr>
    </w:p>
    <w:p w:rsidR="00C47C02" w:rsidRPr="008D65D1" w:rsidRDefault="00C47C02" w:rsidP="00C47C02">
      <w:pPr>
        <w:pStyle w:val="NoSpacing"/>
        <w:rPr>
          <w:u w:val="single"/>
          <w:lang w:val="sr-Cyrl-CS"/>
        </w:rPr>
      </w:pPr>
      <w:r>
        <w:t>3.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A46207" w:rsidRPr="00E943EE" w:rsidRDefault="00A46207" w:rsidP="00A46207">
      <w:pPr>
        <w:spacing w:after="0" w:line="240" w:lineRule="auto"/>
        <w:jc w:val="both"/>
        <w:rPr>
          <w:u w:val="single"/>
        </w:rPr>
      </w:pPr>
      <w:proofErr w:type="spellStart"/>
      <w:r w:rsidRPr="00E943EE">
        <w:rPr>
          <w:u w:val="single"/>
        </w:rPr>
        <w:t>Разматрање</w:t>
      </w:r>
      <w:proofErr w:type="spellEnd"/>
      <w:r w:rsidRPr="00E943EE">
        <w:rPr>
          <w:u w:val="single"/>
        </w:rPr>
        <w:t xml:space="preserve"> </w:t>
      </w:r>
      <w:proofErr w:type="spellStart"/>
      <w:r w:rsidRPr="00E943EE">
        <w:rPr>
          <w:u w:val="single"/>
        </w:rPr>
        <w:t>предлога</w:t>
      </w:r>
      <w:proofErr w:type="spellEnd"/>
      <w:r w:rsidRPr="00E943EE">
        <w:rPr>
          <w:u w:val="single"/>
        </w:rPr>
        <w:t xml:space="preserve"> </w:t>
      </w:r>
      <w:proofErr w:type="spellStart"/>
      <w:r w:rsidRPr="00E943EE">
        <w:rPr>
          <w:u w:val="single"/>
        </w:rPr>
        <w:t>Одлуке</w:t>
      </w:r>
      <w:proofErr w:type="spellEnd"/>
      <w:r w:rsidRPr="00E943EE">
        <w:rPr>
          <w:u w:val="single"/>
        </w:rPr>
        <w:t xml:space="preserve"> о </w:t>
      </w:r>
      <w:proofErr w:type="spellStart"/>
      <w:r w:rsidRPr="00E943EE">
        <w:rPr>
          <w:u w:val="single"/>
        </w:rPr>
        <w:t>заснивању</w:t>
      </w:r>
      <w:proofErr w:type="spellEnd"/>
      <w:r w:rsidRPr="00E943EE">
        <w:rPr>
          <w:u w:val="single"/>
        </w:rPr>
        <w:t xml:space="preserve"> </w:t>
      </w:r>
      <w:proofErr w:type="spellStart"/>
      <w:r w:rsidRPr="00E943EE">
        <w:rPr>
          <w:u w:val="single"/>
        </w:rPr>
        <w:t>хипотеке</w:t>
      </w:r>
      <w:proofErr w:type="spellEnd"/>
      <w:r w:rsidRPr="00E943EE">
        <w:rPr>
          <w:u w:val="single"/>
        </w:rPr>
        <w:t xml:space="preserve"> </w:t>
      </w:r>
      <w:proofErr w:type="spellStart"/>
      <w:r w:rsidRPr="00E943EE">
        <w:rPr>
          <w:u w:val="single"/>
        </w:rPr>
        <w:t>на</w:t>
      </w:r>
      <w:proofErr w:type="spellEnd"/>
      <w:r w:rsidRPr="00E943EE">
        <w:rPr>
          <w:u w:val="single"/>
        </w:rPr>
        <w:t xml:space="preserve"> </w:t>
      </w:r>
      <w:proofErr w:type="spellStart"/>
      <w:r w:rsidRPr="00E943EE">
        <w:rPr>
          <w:u w:val="single"/>
        </w:rPr>
        <w:t>непокретности</w:t>
      </w:r>
      <w:proofErr w:type="spellEnd"/>
      <w:r w:rsidRPr="00E943EE">
        <w:rPr>
          <w:bCs/>
          <w:u w:val="single"/>
        </w:rPr>
        <w:t>;</w:t>
      </w:r>
    </w:p>
    <w:p w:rsidR="00C47C02" w:rsidRPr="00E943EE" w:rsidRDefault="00C47C02" w:rsidP="00C47C02">
      <w:pPr>
        <w:spacing w:after="0" w:line="240" w:lineRule="auto"/>
        <w:jc w:val="both"/>
        <w:rPr>
          <w:u w:val="single"/>
        </w:rPr>
      </w:pPr>
    </w:p>
    <w:p w:rsidR="00C47C02" w:rsidRDefault="00C47C02" w:rsidP="00C47C02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Уводно излагање дао је </w:t>
      </w:r>
      <w:proofErr w:type="spellStart"/>
      <w:r>
        <w:rPr>
          <w:szCs w:val="28"/>
          <w:lang w:val="sr-Cyrl-CS"/>
        </w:rPr>
        <w:t>Золтан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C47C02" w:rsidRDefault="00C47C02" w:rsidP="00C47C02">
      <w:pPr>
        <w:spacing w:after="0" w:line="240" w:lineRule="auto"/>
        <w:jc w:val="both"/>
        <w:rPr>
          <w:szCs w:val="28"/>
        </w:rPr>
      </w:pPr>
    </w:p>
    <w:p w:rsidR="00C47C02" w:rsidRDefault="00986246" w:rsidP="00C47C02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</w:t>
      </w:r>
      <w:r w:rsidR="00C47C02">
        <w:rPr>
          <w:szCs w:val="28"/>
        </w:rPr>
        <w:t>редседница</w:t>
      </w:r>
      <w:proofErr w:type="spellEnd"/>
      <w:r w:rsidR="00C47C02">
        <w:rPr>
          <w:szCs w:val="28"/>
        </w:rPr>
        <w:t xml:space="preserve"> </w:t>
      </w:r>
      <w:proofErr w:type="spellStart"/>
      <w:r w:rsidR="00C47C02">
        <w:rPr>
          <w:szCs w:val="28"/>
        </w:rPr>
        <w:t>је</w:t>
      </w:r>
      <w:proofErr w:type="spellEnd"/>
      <w:r w:rsidR="00C47C02">
        <w:rPr>
          <w:szCs w:val="28"/>
        </w:rPr>
        <w:t xml:space="preserve"> </w:t>
      </w:r>
      <w:proofErr w:type="spellStart"/>
      <w:r w:rsidR="00C47C02">
        <w:rPr>
          <w:szCs w:val="28"/>
        </w:rPr>
        <w:t>отворила</w:t>
      </w:r>
      <w:proofErr w:type="spellEnd"/>
      <w:r w:rsidR="00C47C02">
        <w:rPr>
          <w:szCs w:val="28"/>
        </w:rPr>
        <w:t xml:space="preserve"> </w:t>
      </w:r>
      <w:proofErr w:type="spellStart"/>
      <w:r>
        <w:rPr>
          <w:szCs w:val="28"/>
        </w:rPr>
        <w:t>п</w:t>
      </w:r>
      <w:r w:rsidR="00C47C02">
        <w:rPr>
          <w:szCs w:val="28"/>
        </w:rPr>
        <w:t>ретрес</w:t>
      </w:r>
      <w:proofErr w:type="spellEnd"/>
      <w:r w:rsidR="00C47C02">
        <w:rPr>
          <w:szCs w:val="28"/>
        </w:rPr>
        <w:t>.</w:t>
      </w:r>
      <w:proofErr w:type="gramEnd"/>
    </w:p>
    <w:p w:rsidR="00D977BF" w:rsidRDefault="00D977BF" w:rsidP="00C47C02">
      <w:pPr>
        <w:spacing w:after="0" w:line="240" w:lineRule="auto"/>
        <w:jc w:val="both"/>
        <w:rPr>
          <w:szCs w:val="28"/>
        </w:rPr>
      </w:pPr>
    </w:p>
    <w:p w:rsidR="00D977BF" w:rsidRPr="00D977BF" w:rsidRDefault="00EF1442" w:rsidP="00C47C02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Дискутовали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Борис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Зец</w:t>
      </w:r>
      <w:proofErr w:type="spellEnd"/>
      <w:r>
        <w:rPr>
          <w:szCs w:val="28"/>
        </w:rPr>
        <w:t>,</w:t>
      </w:r>
      <w:r w:rsidR="00D977BF">
        <w:rPr>
          <w:szCs w:val="28"/>
        </w:rPr>
        <w:t xml:space="preserve"> </w:t>
      </w:r>
      <w:proofErr w:type="spellStart"/>
      <w:r w:rsidR="00D977BF">
        <w:rPr>
          <w:szCs w:val="28"/>
        </w:rPr>
        <w:t>Атила</w:t>
      </w:r>
      <w:proofErr w:type="spellEnd"/>
      <w:r w:rsidR="00D977BF">
        <w:rPr>
          <w:szCs w:val="28"/>
        </w:rPr>
        <w:t xml:space="preserve"> </w:t>
      </w:r>
      <w:proofErr w:type="spellStart"/>
      <w:r w:rsidR="00D977BF">
        <w:rPr>
          <w:szCs w:val="28"/>
        </w:rPr>
        <w:t>Јухас</w:t>
      </w:r>
      <w:proofErr w:type="spellEnd"/>
      <w:r>
        <w:rPr>
          <w:szCs w:val="28"/>
        </w:rPr>
        <w:t xml:space="preserve"> </w:t>
      </w:r>
      <w:r>
        <w:t xml:space="preserve">и </w:t>
      </w:r>
      <w:proofErr w:type="spellStart"/>
      <w:r>
        <w:rPr>
          <w:lang w:val="hu-HU"/>
        </w:rPr>
        <w:t>Игор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Стојков</w:t>
      </w:r>
      <w:proofErr w:type="spellEnd"/>
      <w:r w:rsidR="00D977BF">
        <w:rPr>
          <w:szCs w:val="28"/>
        </w:rPr>
        <w:t>.</w:t>
      </w:r>
      <w:proofErr w:type="gramEnd"/>
    </w:p>
    <w:p w:rsidR="0077558F" w:rsidRDefault="0077558F" w:rsidP="003D0671">
      <w:pPr>
        <w:spacing w:after="0"/>
      </w:pPr>
    </w:p>
    <w:p w:rsidR="003D0671" w:rsidRPr="00E943EE" w:rsidRDefault="003D0671" w:rsidP="003D0671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B22912">
        <w:t xml:space="preserve"> </w:t>
      </w:r>
      <w:proofErr w:type="spellStart"/>
      <w:r w:rsidR="00B30AB1">
        <w:t>Ја</w:t>
      </w:r>
      <w:proofErr w:type="spellEnd"/>
      <w:r w:rsidR="00B30AB1">
        <w:t xml:space="preserve"> </w:t>
      </w:r>
      <w:proofErr w:type="spellStart"/>
      <w:r w:rsidR="00B30AB1">
        <w:t>мислим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ово</w:t>
      </w:r>
      <w:proofErr w:type="spellEnd"/>
      <w:r w:rsidR="00B30AB1">
        <w:t xml:space="preserve"> </w:t>
      </w:r>
      <w:proofErr w:type="spellStart"/>
      <w:r w:rsidR="00B30AB1">
        <w:t>веома</w:t>
      </w:r>
      <w:proofErr w:type="spellEnd"/>
      <w:r w:rsidR="00B30AB1">
        <w:t xml:space="preserve"> </w:t>
      </w:r>
      <w:proofErr w:type="spellStart"/>
      <w:r w:rsidR="00B30AB1">
        <w:t>корисно</w:t>
      </w:r>
      <w:proofErr w:type="spellEnd"/>
      <w:r w:rsidR="00B30AB1">
        <w:t xml:space="preserve">, </w:t>
      </w:r>
      <w:proofErr w:type="spellStart"/>
      <w:r w:rsidR="00B30AB1">
        <w:t>али</w:t>
      </w:r>
      <w:proofErr w:type="spellEnd"/>
      <w:r w:rsidR="00B30AB1">
        <w:t xml:space="preserve"> </w:t>
      </w:r>
      <w:proofErr w:type="spellStart"/>
      <w:r w:rsidR="00B30AB1">
        <w:t>чим</w:t>
      </w:r>
      <w:proofErr w:type="spellEnd"/>
      <w:r w:rsidR="00B30AB1">
        <w:t xml:space="preserve"> </w:t>
      </w:r>
      <w:proofErr w:type="spellStart"/>
      <w:r w:rsidR="00B30AB1">
        <w:t>су</w:t>
      </w:r>
      <w:proofErr w:type="spellEnd"/>
      <w:r w:rsidR="00B30AB1">
        <w:t xml:space="preserve"> у </w:t>
      </w:r>
      <w:proofErr w:type="spellStart"/>
      <w:r w:rsidR="00B30AB1">
        <w:t>питању</w:t>
      </w:r>
      <w:proofErr w:type="spellEnd"/>
      <w:r w:rsidR="00B30AB1">
        <w:t xml:space="preserve"> </w:t>
      </w:r>
      <w:proofErr w:type="spellStart"/>
      <w:r w:rsidR="00B30AB1">
        <w:t>фондације</w:t>
      </w:r>
      <w:proofErr w:type="spellEnd"/>
      <w:r w:rsidR="00B30AB1">
        <w:t xml:space="preserve"> и </w:t>
      </w:r>
      <w:proofErr w:type="spellStart"/>
      <w:r w:rsidR="00B30AB1">
        <w:t>толике</w:t>
      </w:r>
      <w:proofErr w:type="spellEnd"/>
      <w:r w:rsidR="00B30AB1">
        <w:t xml:space="preserve"> </w:t>
      </w:r>
      <w:proofErr w:type="spellStart"/>
      <w:r w:rsidR="00B30AB1">
        <w:t>паре</w:t>
      </w:r>
      <w:proofErr w:type="spellEnd"/>
      <w:r w:rsidR="00B30AB1">
        <w:t xml:space="preserve"> </w:t>
      </w:r>
      <w:proofErr w:type="spellStart"/>
      <w:r w:rsidR="00B30AB1">
        <w:t>које</w:t>
      </w:r>
      <w:proofErr w:type="spellEnd"/>
      <w:r w:rsidR="00B30AB1">
        <w:t xml:space="preserve"> </w:t>
      </w:r>
      <w:proofErr w:type="spellStart"/>
      <w:r w:rsidR="00B30AB1">
        <w:t>стижу</w:t>
      </w:r>
      <w:proofErr w:type="spellEnd"/>
      <w:r w:rsidR="00B30AB1">
        <w:t xml:space="preserve"> </w:t>
      </w:r>
      <w:proofErr w:type="spellStart"/>
      <w:r w:rsidR="00B30AB1">
        <w:t>из</w:t>
      </w:r>
      <w:proofErr w:type="spellEnd"/>
      <w:r w:rsidR="00B30AB1">
        <w:t xml:space="preserve"> </w:t>
      </w:r>
      <w:proofErr w:type="spellStart"/>
      <w:r w:rsidR="00B30AB1">
        <w:t>Мађарске</w:t>
      </w:r>
      <w:proofErr w:type="spellEnd"/>
      <w:r w:rsidR="00B30AB1">
        <w:t xml:space="preserve">, у </w:t>
      </w:r>
      <w:proofErr w:type="spellStart"/>
      <w:r w:rsidR="00B30AB1">
        <w:t>све</w:t>
      </w:r>
      <w:proofErr w:type="spellEnd"/>
      <w:r w:rsidR="00B30AB1">
        <w:t xml:space="preserve"> </w:t>
      </w:r>
      <w:proofErr w:type="spellStart"/>
      <w:r w:rsidR="00B30AB1">
        <w:t>се</w:t>
      </w:r>
      <w:proofErr w:type="spellEnd"/>
      <w:r w:rsidR="00B30AB1">
        <w:t xml:space="preserve"> </w:t>
      </w:r>
      <w:proofErr w:type="spellStart"/>
      <w:r w:rsidR="00B30AB1">
        <w:t>укључе</w:t>
      </w:r>
      <w:proofErr w:type="spellEnd"/>
      <w:r w:rsidR="00B30AB1">
        <w:t xml:space="preserve"> </w:t>
      </w:r>
      <w:proofErr w:type="spellStart"/>
      <w:r w:rsidR="00B30AB1">
        <w:t>крадљиве</w:t>
      </w:r>
      <w:proofErr w:type="spellEnd"/>
      <w:r w:rsidR="00B30AB1">
        <w:t xml:space="preserve"> </w:t>
      </w:r>
      <w:proofErr w:type="spellStart"/>
      <w:r w:rsidR="00B30AB1">
        <w:t>партије</w:t>
      </w:r>
      <w:proofErr w:type="spellEnd"/>
      <w:r w:rsidR="00B30AB1">
        <w:t xml:space="preserve"> ВМС-а и СНС-а. </w:t>
      </w:r>
      <w:proofErr w:type="spellStart"/>
      <w:proofErr w:type="gramStart"/>
      <w:r w:rsidR="00DA6F3E">
        <w:t>П</w:t>
      </w:r>
      <w:r w:rsidR="00E943EE">
        <w:t>реко</w:t>
      </w:r>
      <w:proofErr w:type="spellEnd"/>
      <w:r w:rsidR="00E943EE">
        <w:t xml:space="preserve"> </w:t>
      </w:r>
      <w:proofErr w:type="spellStart"/>
      <w:r w:rsidR="00E943EE">
        <w:t>фондација</w:t>
      </w:r>
      <w:proofErr w:type="spellEnd"/>
      <w:r w:rsidR="00E943EE">
        <w:t xml:space="preserve"> </w:t>
      </w:r>
      <w:proofErr w:type="spellStart"/>
      <w:r w:rsidR="00E943EE">
        <w:t>се</w:t>
      </w:r>
      <w:proofErr w:type="spellEnd"/>
      <w:r w:rsidR="00E943EE">
        <w:t xml:space="preserve"> </w:t>
      </w:r>
      <w:proofErr w:type="spellStart"/>
      <w:r w:rsidR="00E943EE">
        <w:t>увек</w:t>
      </w:r>
      <w:proofErr w:type="spellEnd"/>
      <w:r w:rsidR="00E943EE">
        <w:t xml:space="preserve"> </w:t>
      </w:r>
      <w:proofErr w:type="spellStart"/>
      <w:r w:rsidR="00E943EE">
        <w:t>оно</w:t>
      </w:r>
      <w:proofErr w:type="spellEnd"/>
      <w:r w:rsidR="00DA6F3E">
        <w:t xml:space="preserve"> </w:t>
      </w:r>
      <w:proofErr w:type="spellStart"/>
      <w:r w:rsidR="00DA6F3E">
        <w:t>најбоље</w:t>
      </w:r>
      <w:proofErr w:type="spellEnd"/>
      <w:r w:rsidR="00DA6F3E">
        <w:t xml:space="preserve"> </w:t>
      </w:r>
      <w:proofErr w:type="spellStart"/>
      <w:r w:rsidR="00DA6F3E">
        <w:t>прати</w:t>
      </w:r>
      <w:proofErr w:type="spellEnd"/>
      <w:r w:rsidR="00DA6F3E">
        <w:t xml:space="preserve"> </w:t>
      </w:r>
      <w:proofErr w:type="spellStart"/>
      <w:r w:rsidR="00DA6F3E">
        <w:t>паре</w:t>
      </w:r>
      <w:proofErr w:type="spellEnd"/>
      <w:r w:rsidR="00DA6F3E">
        <w:t xml:space="preserve">, </w:t>
      </w:r>
      <w:proofErr w:type="spellStart"/>
      <w:r w:rsidR="00E943EE">
        <w:t>због</w:t>
      </w:r>
      <w:proofErr w:type="spellEnd"/>
      <w:r w:rsidR="00E943EE">
        <w:t xml:space="preserve"> </w:t>
      </w:r>
      <w:proofErr w:type="spellStart"/>
      <w:r w:rsidR="00E943EE">
        <w:t>тога</w:t>
      </w:r>
      <w:proofErr w:type="spellEnd"/>
      <w:r w:rsidR="00E943EE">
        <w:t xml:space="preserve"> </w:t>
      </w:r>
      <w:proofErr w:type="spellStart"/>
      <w:r w:rsidR="00E943EE">
        <w:t>вероватн</w:t>
      </w:r>
      <w:r w:rsidR="008540E8">
        <w:t>о</w:t>
      </w:r>
      <w:proofErr w:type="spellEnd"/>
      <w:r w:rsidR="008540E8">
        <w:t xml:space="preserve"> </w:t>
      </w:r>
      <w:proofErr w:type="spellStart"/>
      <w:r w:rsidR="008540E8">
        <w:t>ће</w:t>
      </w:r>
      <w:proofErr w:type="spellEnd"/>
      <w:r w:rsidR="008540E8">
        <w:t xml:space="preserve"> </w:t>
      </w:r>
      <w:proofErr w:type="spellStart"/>
      <w:r w:rsidR="008540E8">
        <w:t>један</w:t>
      </w:r>
      <w:proofErr w:type="spellEnd"/>
      <w:r w:rsidR="008540E8">
        <w:t xml:space="preserve"> </w:t>
      </w:r>
      <w:proofErr w:type="spellStart"/>
      <w:r w:rsidR="008540E8">
        <w:t>део</w:t>
      </w:r>
      <w:proofErr w:type="spellEnd"/>
      <w:r w:rsidR="008540E8">
        <w:t xml:space="preserve"> </w:t>
      </w:r>
      <w:proofErr w:type="spellStart"/>
      <w:r w:rsidR="008540E8">
        <w:t>да</w:t>
      </w:r>
      <w:proofErr w:type="spellEnd"/>
      <w:r w:rsidR="008540E8">
        <w:t xml:space="preserve"> </w:t>
      </w:r>
      <w:proofErr w:type="spellStart"/>
      <w:r w:rsidR="008540E8">
        <w:t>буде</w:t>
      </w:r>
      <w:proofErr w:type="spellEnd"/>
      <w:r w:rsidR="008540E8">
        <w:t xml:space="preserve"> </w:t>
      </w:r>
      <w:proofErr w:type="spellStart"/>
      <w:r w:rsidR="008540E8">
        <w:t>прецењен</w:t>
      </w:r>
      <w:proofErr w:type="spellEnd"/>
      <w:r w:rsidR="008540E8">
        <w:t>,</w:t>
      </w:r>
      <w:r w:rsidR="00E943EE">
        <w:t xml:space="preserve"> </w:t>
      </w:r>
      <w:proofErr w:type="spellStart"/>
      <w:r w:rsidR="00E943EE">
        <w:t>један</w:t>
      </w:r>
      <w:proofErr w:type="spellEnd"/>
      <w:r w:rsidR="00E943EE">
        <w:t xml:space="preserve"> </w:t>
      </w:r>
      <w:proofErr w:type="spellStart"/>
      <w:r w:rsidR="00E943EE">
        <w:t>део</w:t>
      </w:r>
      <w:proofErr w:type="spellEnd"/>
      <w:r w:rsidR="00E943EE">
        <w:t xml:space="preserve"> </w:t>
      </w:r>
      <w:proofErr w:type="spellStart"/>
      <w:r w:rsidR="00E943EE">
        <w:t>ће</w:t>
      </w:r>
      <w:proofErr w:type="spellEnd"/>
      <w:r w:rsidR="00E943EE">
        <w:t xml:space="preserve"> </w:t>
      </w:r>
      <w:proofErr w:type="spellStart"/>
      <w:r w:rsidR="00E943EE">
        <w:t>ићи</w:t>
      </w:r>
      <w:proofErr w:type="spellEnd"/>
      <w:r w:rsidR="00E943EE">
        <w:t xml:space="preserve"> </w:t>
      </w:r>
      <w:r w:rsidR="00DA6F3E">
        <w:t xml:space="preserve">у </w:t>
      </w:r>
      <w:proofErr w:type="spellStart"/>
      <w:r w:rsidR="00DA6F3E">
        <w:t>нечији</w:t>
      </w:r>
      <w:proofErr w:type="spellEnd"/>
      <w:r w:rsidR="00DA6F3E">
        <w:t xml:space="preserve"> </w:t>
      </w:r>
      <w:proofErr w:type="spellStart"/>
      <w:r w:rsidR="00DA6F3E">
        <w:t>џеп</w:t>
      </w:r>
      <w:proofErr w:type="spellEnd"/>
      <w:r w:rsidR="00DA6F3E">
        <w:t xml:space="preserve">, </w:t>
      </w:r>
      <w:proofErr w:type="spellStart"/>
      <w:r w:rsidR="00E943EE">
        <w:t>човеку</w:t>
      </w:r>
      <w:proofErr w:type="spellEnd"/>
      <w:r w:rsidR="00E943EE">
        <w:t xml:space="preserve"> </w:t>
      </w:r>
      <w:proofErr w:type="spellStart"/>
      <w:r w:rsidR="00DA6F3E">
        <w:t>чији</w:t>
      </w:r>
      <w:proofErr w:type="spellEnd"/>
      <w:r w:rsidR="00DA6F3E">
        <w:t xml:space="preserve"> </w:t>
      </w:r>
      <w:proofErr w:type="spellStart"/>
      <w:r w:rsidR="00DA6F3E">
        <w:t>је</w:t>
      </w:r>
      <w:proofErr w:type="spellEnd"/>
      <w:r w:rsidR="00DA6F3E">
        <w:t xml:space="preserve"> </w:t>
      </w:r>
      <w:proofErr w:type="spellStart"/>
      <w:r w:rsidR="00DA6F3E">
        <w:t>фонд</w:t>
      </w:r>
      <w:proofErr w:type="spellEnd"/>
      <w:r w:rsidR="00DA6F3E">
        <w:t xml:space="preserve">, </w:t>
      </w:r>
      <w:proofErr w:type="spellStart"/>
      <w:r w:rsidR="00DA6F3E">
        <w:t>због</w:t>
      </w:r>
      <w:proofErr w:type="spellEnd"/>
      <w:r w:rsidR="00DA6F3E">
        <w:t xml:space="preserve"> </w:t>
      </w:r>
      <w:proofErr w:type="spellStart"/>
      <w:r w:rsidR="00DA6F3E">
        <w:t>тога</w:t>
      </w:r>
      <w:proofErr w:type="spellEnd"/>
      <w:r w:rsidR="00DA6F3E">
        <w:t xml:space="preserve"> </w:t>
      </w:r>
      <w:proofErr w:type="spellStart"/>
      <w:r w:rsidR="00DA6F3E">
        <w:t>не</w:t>
      </w:r>
      <w:proofErr w:type="spellEnd"/>
      <w:r w:rsidR="00DA6F3E">
        <w:t xml:space="preserve"> </w:t>
      </w:r>
      <w:proofErr w:type="spellStart"/>
      <w:r w:rsidR="00DA6F3E">
        <w:t>можемо</w:t>
      </w:r>
      <w:proofErr w:type="spellEnd"/>
      <w:r w:rsidR="00E943EE">
        <w:t xml:space="preserve"> </w:t>
      </w:r>
      <w:proofErr w:type="spellStart"/>
      <w:r w:rsidR="00E943EE">
        <w:t>на</w:t>
      </w:r>
      <w:proofErr w:type="spellEnd"/>
      <w:r w:rsidR="00E943EE">
        <w:t xml:space="preserve"> </w:t>
      </w:r>
      <w:proofErr w:type="spellStart"/>
      <w:r w:rsidR="00E943EE">
        <w:t>то</w:t>
      </w:r>
      <w:proofErr w:type="spellEnd"/>
      <w:r w:rsidR="00E943EE">
        <w:t xml:space="preserve"> </w:t>
      </w:r>
      <w:proofErr w:type="spellStart"/>
      <w:r w:rsidR="00E943EE">
        <w:t>гласати</w:t>
      </w:r>
      <w:proofErr w:type="spellEnd"/>
      <w:r w:rsidR="00E943EE">
        <w:t>.</w:t>
      </w:r>
      <w:proofErr w:type="gramEnd"/>
      <w:r w:rsidR="00E943EE">
        <w:t xml:space="preserve"> </w:t>
      </w:r>
      <w:proofErr w:type="spellStart"/>
      <w:r w:rsidR="00E943EE">
        <w:t>тако</w:t>
      </w:r>
      <w:proofErr w:type="spellEnd"/>
      <w:r w:rsidR="00E943EE">
        <w:t xml:space="preserve"> </w:t>
      </w:r>
      <w:proofErr w:type="spellStart"/>
      <w:r w:rsidR="00E943EE">
        <w:t>да</w:t>
      </w:r>
      <w:proofErr w:type="spellEnd"/>
      <w:r w:rsidR="00E943EE">
        <w:t xml:space="preserve"> </w:t>
      </w:r>
      <w:proofErr w:type="spellStart"/>
      <w:r w:rsidR="008540E8">
        <w:t>сам</w:t>
      </w:r>
      <w:proofErr w:type="spellEnd"/>
      <w:r w:rsidR="008540E8">
        <w:t xml:space="preserve"> </w:t>
      </w:r>
      <w:proofErr w:type="spellStart"/>
      <w:r w:rsidR="008540E8">
        <w:t>ја</w:t>
      </w:r>
      <w:proofErr w:type="spellEnd"/>
      <w:r w:rsidR="008540E8">
        <w:t xml:space="preserve"> </w:t>
      </w:r>
      <w:proofErr w:type="spellStart"/>
      <w:r w:rsidR="00E943EE">
        <w:t>против</w:t>
      </w:r>
      <w:proofErr w:type="spellEnd"/>
      <w:r w:rsidR="00E943EE">
        <w:t xml:space="preserve"> </w:t>
      </w:r>
      <w:proofErr w:type="spellStart"/>
      <w:r w:rsidR="00E943EE">
        <w:t>тога</w:t>
      </w:r>
      <w:proofErr w:type="spellEnd"/>
      <w:r w:rsidR="00E943EE">
        <w:t xml:space="preserve">. </w:t>
      </w:r>
      <w:proofErr w:type="spellStart"/>
      <w:r w:rsidR="00E943EE">
        <w:t>Хвала</w:t>
      </w:r>
      <w:proofErr w:type="spellEnd"/>
      <w:r w:rsidR="00E943EE">
        <w:t xml:space="preserve"> </w:t>
      </w:r>
      <w:proofErr w:type="spellStart"/>
      <w:r w:rsidR="00E943EE">
        <w:t>лепо</w:t>
      </w:r>
      <w:proofErr w:type="spellEnd"/>
      <w:r w:rsidR="00E943EE">
        <w:t>.</w:t>
      </w:r>
    </w:p>
    <w:p w:rsidR="003D0671" w:rsidRDefault="003D0671" w:rsidP="00501486">
      <w:pPr>
        <w:spacing w:after="0"/>
      </w:pPr>
    </w:p>
    <w:p w:rsidR="0032434A" w:rsidRDefault="0032434A" w:rsidP="00501486">
      <w:pPr>
        <w:spacing w:after="0"/>
      </w:pPr>
      <w:proofErr w:type="spellStart"/>
      <w:r>
        <w:t>Атила</w:t>
      </w:r>
      <w:proofErr w:type="spellEnd"/>
      <w:r>
        <w:t xml:space="preserve"> </w:t>
      </w:r>
      <w:proofErr w:type="spellStart"/>
      <w:r>
        <w:t>Јухас</w:t>
      </w:r>
      <w:proofErr w:type="spellEnd"/>
      <w:r w:rsidR="00286C80">
        <w:t xml:space="preserve">: </w:t>
      </w:r>
      <w:proofErr w:type="spellStart"/>
      <w:r w:rsidR="00B22912" w:rsidRPr="00B22912">
        <w:t>Желим</w:t>
      </w:r>
      <w:proofErr w:type="spellEnd"/>
      <w:r w:rsidR="00B22912" w:rsidRPr="00B22912">
        <w:t xml:space="preserve"> </w:t>
      </w:r>
      <w:proofErr w:type="spellStart"/>
      <w:r w:rsidR="00B22912" w:rsidRPr="00B22912">
        <w:t>да</w:t>
      </w:r>
      <w:proofErr w:type="spellEnd"/>
      <w:r w:rsidR="00B22912" w:rsidRPr="00B22912">
        <w:t xml:space="preserve"> </w:t>
      </w:r>
      <w:proofErr w:type="spellStart"/>
      <w:r w:rsidR="00B22912" w:rsidRPr="00B22912">
        <w:t>скренем</w:t>
      </w:r>
      <w:proofErr w:type="spellEnd"/>
      <w:r w:rsidR="00B22912" w:rsidRPr="00B22912">
        <w:t xml:space="preserve"> </w:t>
      </w:r>
      <w:proofErr w:type="spellStart"/>
      <w:r w:rsidR="00B22912" w:rsidRPr="00B22912">
        <w:t>пажњу</w:t>
      </w:r>
      <w:proofErr w:type="spellEnd"/>
      <w:r w:rsidR="00B22912" w:rsidRPr="00B22912">
        <w:t xml:space="preserve"> </w:t>
      </w:r>
      <w:proofErr w:type="spellStart"/>
      <w:r w:rsidR="00B22912" w:rsidRPr="00B22912">
        <w:t>да</w:t>
      </w:r>
      <w:proofErr w:type="spellEnd"/>
      <w:r w:rsidR="00B22912" w:rsidRPr="00B22912">
        <w:t xml:space="preserve"> </w:t>
      </w:r>
      <w:proofErr w:type="spellStart"/>
      <w:r w:rsidR="00B22912">
        <w:t>је</w:t>
      </w:r>
      <w:proofErr w:type="spellEnd"/>
      <w:r w:rsidR="00B22912">
        <w:t xml:space="preserve"> </w:t>
      </w:r>
      <w:proofErr w:type="spellStart"/>
      <w:r w:rsidR="00B22912" w:rsidRPr="00B22912">
        <w:t>новац</w:t>
      </w:r>
      <w:proofErr w:type="spellEnd"/>
      <w:r w:rsidR="00B22912">
        <w:t xml:space="preserve">, </w:t>
      </w:r>
      <w:proofErr w:type="spellStart"/>
      <w:r w:rsidR="00B22912">
        <w:t>већ</w:t>
      </w:r>
      <w:proofErr w:type="spellEnd"/>
      <w:r w:rsidR="00B22912">
        <w:t xml:space="preserve"> </w:t>
      </w:r>
      <w:proofErr w:type="spellStart"/>
      <w:r w:rsidR="00B22912" w:rsidRPr="00B22912">
        <w:t>потрошен</w:t>
      </w:r>
      <w:proofErr w:type="spellEnd"/>
      <w:r w:rsidR="00B22912" w:rsidRPr="00B22912">
        <w:t xml:space="preserve"> </w:t>
      </w:r>
      <w:proofErr w:type="spellStart"/>
      <w:r w:rsidR="00B22912" w:rsidRPr="00B22912">
        <w:t>на</w:t>
      </w:r>
      <w:proofErr w:type="spellEnd"/>
      <w:r w:rsidR="00B22912" w:rsidRPr="00B22912">
        <w:t xml:space="preserve"> </w:t>
      </w:r>
      <w:proofErr w:type="spellStart"/>
      <w:r w:rsidR="00B22912" w:rsidRPr="00B22912">
        <w:t>синагогу</w:t>
      </w:r>
      <w:proofErr w:type="spellEnd"/>
      <w:r w:rsidR="00B22912" w:rsidRPr="00B22912">
        <w:t xml:space="preserve"> и </w:t>
      </w:r>
      <w:proofErr w:type="spellStart"/>
      <w:r w:rsidR="00B22912" w:rsidRPr="00B22912">
        <w:t>њен</w:t>
      </w:r>
      <w:proofErr w:type="spellEnd"/>
      <w:r w:rsidR="00B22912" w:rsidRPr="00B22912">
        <w:t xml:space="preserve"> </w:t>
      </w:r>
      <w:proofErr w:type="spellStart"/>
      <w:r w:rsidR="00B22912" w:rsidRPr="00B22912">
        <w:t>пројекат</w:t>
      </w:r>
      <w:proofErr w:type="spellEnd"/>
      <w:r w:rsidR="00B22912" w:rsidRPr="00B22912">
        <w:t xml:space="preserve"> </w:t>
      </w:r>
      <w:proofErr w:type="spellStart"/>
      <w:r w:rsidR="00B22912" w:rsidRPr="00B22912">
        <w:t>обнове</w:t>
      </w:r>
      <w:proofErr w:type="spellEnd"/>
      <w:r w:rsidR="00B22912" w:rsidRPr="00B22912">
        <w:t xml:space="preserve">, а </w:t>
      </w:r>
      <w:proofErr w:type="spellStart"/>
      <w:r w:rsidR="00B22912" w:rsidRPr="00B22912">
        <w:t>средства</w:t>
      </w:r>
      <w:proofErr w:type="spellEnd"/>
      <w:r w:rsidR="00B22912" w:rsidRPr="00B22912">
        <w:t xml:space="preserve"> </w:t>
      </w:r>
      <w:proofErr w:type="spellStart"/>
      <w:r w:rsidR="00B22912" w:rsidRPr="00B22912">
        <w:t>су</w:t>
      </w:r>
      <w:proofErr w:type="spellEnd"/>
      <w:r w:rsidR="00B22912" w:rsidRPr="00B22912">
        <w:t xml:space="preserve"> </w:t>
      </w:r>
      <w:proofErr w:type="spellStart"/>
      <w:r w:rsidR="00B22912" w:rsidRPr="00B22912">
        <w:t>добијена</w:t>
      </w:r>
      <w:proofErr w:type="spellEnd"/>
      <w:r w:rsidR="00B22912" w:rsidRPr="00B22912">
        <w:t xml:space="preserve"> </w:t>
      </w:r>
      <w:proofErr w:type="spellStart"/>
      <w:r w:rsidR="00B22912" w:rsidRPr="00B22912">
        <w:t>путем</w:t>
      </w:r>
      <w:proofErr w:type="spellEnd"/>
      <w:r w:rsidR="00B22912" w:rsidRPr="00B22912">
        <w:t xml:space="preserve"> </w:t>
      </w:r>
      <w:proofErr w:type="spellStart"/>
      <w:r w:rsidR="00B22912" w:rsidRPr="00B22912">
        <w:t>конкурса</w:t>
      </w:r>
      <w:proofErr w:type="spellEnd"/>
      <w:r w:rsidR="00B22912" w:rsidRPr="00B22912">
        <w:t xml:space="preserve">. </w:t>
      </w:r>
      <w:proofErr w:type="spellStart"/>
      <w:r w:rsidR="00B22912" w:rsidRPr="00B22912">
        <w:t>Ова</w:t>
      </w:r>
      <w:proofErr w:type="spellEnd"/>
      <w:r w:rsidR="00B22912" w:rsidRPr="00B22912">
        <w:t xml:space="preserve"> </w:t>
      </w:r>
      <w:proofErr w:type="spellStart"/>
      <w:r w:rsidR="00B22912" w:rsidRPr="00B22912">
        <w:t>основна</w:t>
      </w:r>
      <w:proofErr w:type="spellEnd"/>
      <w:r w:rsidR="00B22912" w:rsidRPr="00B22912">
        <w:t xml:space="preserve"> </w:t>
      </w:r>
      <w:proofErr w:type="spellStart"/>
      <w:r w:rsidR="00B22912" w:rsidRPr="00B22912">
        <w:t>гаранција</w:t>
      </w:r>
      <w:proofErr w:type="spellEnd"/>
      <w:r w:rsidR="00B22912" w:rsidRPr="00B22912">
        <w:t xml:space="preserve"> </w:t>
      </w:r>
      <w:proofErr w:type="spellStart"/>
      <w:r w:rsidR="00B22912" w:rsidRPr="00B22912">
        <w:t>ће</w:t>
      </w:r>
      <w:proofErr w:type="spellEnd"/>
      <w:r w:rsidR="00B22912" w:rsidRPr="00B22912">
        <w:t xml:space="preserve"> </w:t>
      </w:r>
      <w:proofErr w:type="spellStart"/>
      <w:r w:rsidR="00B22912" w:rsidRPr="00B22912">
        <w:t>осигурати</w:t>
      </w:r>
      <w:proofErr w:type="spellEnd"/>
      <w:r w:rsidR="00B22912" w:rsidRPr="00B22912">
        <w:t xml:space="preserve"> </w:t>
      </w:r>
      <w:proofErr w:type="spellStart"/>
      <w:r w:rsidR="00B22912" w:rsidRPr="00B22912">
        <w:t>да</w:t>
      </w:r>
      <w:proofErr w:type="spellEnd"/>
      <w:r w:rsidR="00B22912" w:rsidRPr="00B22912">
        <w:t xml:space="preserve"> </w:t>
      </w:r>
      <w:proofErr w:type="spellStart"/>
      <w:r w:rsidR="00B22912" w:rsidRPr="00B22912">
        <w:t>синагога</w:t>
      </w:r>
      <w:proofErr w:type="spellEnd"/>
      <w:r w:rsidR="00B22912" w:rsidRPr="00B22912">
        <w:t xml:space="preserve"> </w:t>
      </w:r>
      <w:proofErr w:type="spellStart"/>
      <w:r w:rsidR="00B22912" w:rsidRPr="00B22912">
        <w:t>задржи</w:t>
      </w:r>
      <w:proofErr w:type="spellEnd"/>
      <w:r w:rsidR="00B22912" w:rsidRPr="00B22912">
        <w:t xml:space="preserve"> </w:t>
      </w:r>
      <w:proofErr w:type="spellStart"/>
      <w:r w:rsidR="00B22912" w:rsidRPr="00B22912">
        <w:t>своју</w:t>
      </w:r>
      <w:proofErr w:type="spellEnd"/>
      <w:r w:rsidR="00B22912" w:rsidRPr="00B22912">
        <w:t xml:space="preserve"> </w:t>
      </w:r>
      <w:proofErr w:type="spellStart"/>
      <w:r w:rsidR="00B22912" w:rsidRPr="00B22912">
        <w:t>функцију</w:t>
      </w:r>
      <w:proofErr w:type="spellEnd"/>
      <w:r w:rsidR="00B22912" w:rsidRPr="00B22912">
        <w:t xml:space="preserve"> </w:t>
      </w:r>
      <w:proofErr w:type="spellStart"/>
      <w:r w:rsidR="00B22912" w:rsidRPr="00B22912">
        <w:t>наредних</w:t>
      </w:r>
      <w:proofErr w:type="spellEnd"/>
      <w:r w:rsidR="00B22912" w:rsidRPr="00B22912">
        <w:t xml:space="preserve"> 25 </w:t>
      </w:r>
      <w:proofErr w:type="spellStart"/>
      <w:r w:rsidR="00B22912" w:rsidRPr="00B22912">
        <w:t>година</w:t>
      </w:r>
      <w:proofErr w:type="spellEnd"/>
      <w:r w:rsidR="00B22912" w:rsidRPr="00B22912">
        <w:t>.</w:t>
      </w:r>
    </w:p>
    <w:p w:rsidR="00B22912" w:rsidRDefault="00B22912" w:rsidP="00501486">
      <w:pPr>
        <w:spacing w:after="0"/>
      </w:pPr>
    </w:p>
    <w:p w:rsidR="00B22912" w:rsidRDefault="00B22912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>
        <w:t>:</w:t>
      </w:r>
      <w:r w:rsidR="00286C80">
        <w:rPr>
          <w:lang w:val="hu-HU"/>
        </w:rPr>
        <w:t xml:space="preserve"> </w:t>
      </w:r>
      <w:proofErr w:type="spellStart"/>
      <w:r w:rsidR="00B30AB1">
        <w:t>Лепо</w:t>
      </w:r>
      <w:proofErr w:type="spellEnd"/>
      <w:r w:rsidR="00B30AB1">
        <w:t xml:space="preserve"> </w:t>
      </w:r>
      <w:proofErr w:type="spellStart"/>
      <w:r w:rsidR="00B30AB1">
        <w:t>сам</w:t>
      </w:r>
      <w:proofErr w:type="spellEnd"/>
      <w:r w:rsidR="00B30AB1">
        <w:t xml:space="preserve"> </w:t>
      </w:r>
      <w:proofErr w:type="spellStart"/>
      <w:r w:rsidR="00B30AB1">
        <w:t>добио</w:t>
      </w:r>
      <w:proofErr w:type="spellEnd"/>
      <w:r w:rsidR="00B30AB1">
        <w:t xml:space="preserve"> </w:t>
      </w:r>
      <w:proofErr w:type="spellStart"/>
      <w:r w:rsidR="00B30AB1">
        <w:t>ово</w:t>
      </w:r>
      <w:proofErr w:type="spellEnd"/>
      <w:r w:rsidR="00B30AB1">
        <w:t xml:space="preserve"> </w:t>
      </w:r>
      <w:proofErr w:type="spellStart"/>
      <w:r w:rsidR="00B30AB1">
        <w:t>појашњење</w:t>
      </w:r>
      <w:proofErr w:type="spellEnd"/>
      <w:r w:rsidR="00B30AB1">
        <w:t xml:space="preserve">, </w:t>
      </w:r>
      <w:proofErr w:type="spellStart"/>
      <w:r w:rsidR="00B30AB1">
        <w:t>па</w:t>
      </w:r>
      <w:proofErr w:type="spellEnd"/>
      <w:r w:rsidR="00B30AB1">
        <w:t xml:space="preserve"> </w:t>
      </w:r>
      <w:proofErr w:type="spellStart"/>
      <w:r w:rsidR="00B30AB1">
        <w:t>изгледа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један</w:t>
      </w:r>
      <w:proofErr w:type="spellEnd"/>
      <w:r w:rsidR="00B30AB1">
        <w:t xml:space="preserve"> </w:t>
      </w:r>
      <w:proofErr w:type="spellStart"/>
      <w:r w:rsidR="00B30AB1">
        <w:t>део</w:t>
      </w:r>
      <w:proofErr w:type="spellEnd"/>
      <w:r w:rsidR="00B30AB1">
        <w:t xml:space="preserve"> </w:t>
      </w:r>
      <w:proofErr w:type="spellStart"/>
      <w:r w:rsidR="00B30AB1">
        <w:t>новца</w:t>
      </w:r>
      <w:proofErr w:type="spellEnd"/>
      <w:r w:rsidR="00B30AB1">
        <w:t xml:space="preserve"> </w:t>
      </w:r>
      <w:proofErr w:type="spellStart"/>
      <w:r w:rsidR="00B30AB1">
        <w:t>већ</w:t>
      </w:r>
      <w:proofErr w:type="spellEnd"/>
      <w:r w:rsidR="00B30AB1">
        <w:t xml:space="preserve"> </w:t>
      </w:r>
      <w:proofErr w:type="spellStart"/>
      <w:r w:rsidR="00B30AB1">
        <w:t>завршио</w:t>
      </w:r>
      <w:proofErr w:type="spellEnd"/>
      <w:r w:rsidR="00B30AB1">
        <w:t xml:space="preserve"> у </w:t>
      </w:r>
      <w:proofErr w:type="spellStart"/>
      <w:r w:rsidR="00B30AB1">
        <w:t>одређеним</w:t>
      </w:r>
      <w:proofErr w:type="spellEnd"/>
      <w:r w:rsidR="00B30AB1">
        <w:t xml:space="preserve"> </w:t>
      </w:r>
      <w:proofErr w:type="spellStart"/>
      <w:r w:rsidR="00B30AB1">
        <w:t>џеповима</w:t>
      </w:r>
      <w:proofErr w:type="spellEnd"/>
      <w:r w:rsidR="00B30AB1">
        <w:t>.</w:t>
      </w:r>
    </w:p>
    <w:p w:rsidR="00B30AB1" w:rsidRDefault="00B30AB1" w:rsidP="00501486">
      <w:pPr>
        <w:spacing w:after="0"/>
      </w:pPr>
    </w:p>
    <w:p w:rsidR="00D977BF" w:rsidRDefault="00D977BF" w:rsidP="00501486">
      <w:pPr>
        <w:spacing w:after="0"/>
        <w:rPr>
          <w:lang w:val="hu-HU"/>
        </w:rPr>
      </w:pPr>
      <w:r>
        <w:rPr>
          <w:lang w:val="hu-HU"/>
        </w:rPr>
        <w:t xml:space="preserve">Juhász Attila: </w:t>
      </w:r>
      <w:proofErr w:type="spellStart"/>
      <w:r w:rsidR="00B30AB1">
        <w:t>Ако</w:t>
      </w:r>
      <w:proofErr w:type="spellEnd"/>
      <w:r w:rsidR="00B30AB1">
        <w:t xml:space="preserve"> </w:t>
      </w:r>
      <w:proofErr w:type="spellStart"/>
      <w:r w:rsidR="00B30AB1">
        <w:t>неко</w:t>
      </w:r>
      <w:proofErr w:type="spellEnd"/>
      <w:r w:rsidR="00B30AB1">
        <w:t xml:space="preserve"> </w:t>
      </w:r>
      <w:proofErr w:type="spellStart"/>
      <w:r w:rsidR="00B30AB1">
        <w:t>сумња</w:t>
      </w:r>
      <w:proofErr w:type="spellEnd"/>
      <w:r w:rsidR="00B30AB1">
        <w:t xml:space="preserve"> </w:t>
      </w:r>
      <w:proofErr w:type="spellStart"/>
      <w:r w:rsidR="00B30AB1">
        <w:t>на</w:t>
      </w:r>
      <w:proofErr w:type="spellEnd"/>
      <w:r w:rsidR="00B30AB1">
        <w:t xml:space="preserve"> </w:t>
      </w:r>
      <w:proofErr w:type="spellStart"/>
      <w:r w:rsidR="00B30AB1">
        <w:t>тако</w:t>
      </w:r>
      <w:proofErr w:type="spellEnd"/>
      <w:r w:rsidR="00B30AB1">
        <w:t xml:space="preserve"> </w:t>
      </w:r>
      <w:proofErr w:type="spellStart"/>
      <w:r w:rsidR="00B30AB1">
        <w:t>нешто</w:t>
      </w:r>
      <w:proofErr w:type="spellEnd"/>
      <w:r w:rsidR="00B30AB1">
        <w:t xml:space="preserve">, </w:t>
      </w:r>
      <w:proofErr w:type="spellStart"/>
      <w:r w:rsidR="00B30AB1">
        <w:t>нека</w:t>
      </w:r>
      <w:proofErr w:type="spellEnd"/>
      <w:r w:rsidR="00B30AB1">
        <w:t xml:space="preserve"> </w:t>
      </w:r>
      <w:proofErr w:type="spellStart"/>
      <w:r w:rsidR="00B30AB1">
        <w:t>поднесе</w:t>
      </w:r>
      <w:proofErr w:type="spellEnd"/>
      <w:r w:rsidR="00B30AB1">
        <w:t xml:space="preserve"> </w:t>
      </w:r>
      <w:proofErr w:type="spellStart"/>
      <w:r w:rsidR="00B30AB1">
        <w:t>кривичну</w:t>
      </w:r>
      <w:proofErr w:type="spellEnd"/>
      <w:r w:rsidR="00B30AB1">
        <w:t xml:space="preserve"> </w:t>
      </w:r>
      <w:proofErr w:type="spellStart"/>
      <w:r w:rsidR="00B30AB1">
        <w:t>пријаву</w:t>
      </w:r>
      <w:proofErr w:type="spellEnd"/>
      <w:r w:rsidR="00B30AB1">
        <w:t xml:space="preserve">. </w:t>
      </w:r>
      <w:proofErr w:type="spellStart"/>
      <w:r w:rsidR="00B30AB1">
        <w:t>До</w:t>
      </w:r>
      <w:proofErr w:type="spellEnd"/>
      <w:r w:rsidR="00B30AB1">
        <w:t xml:space="preserve"> </w:t>
      </w:r>
      <w:proofErr w:type="spellStart"/>
      <w:r w:rsidR="00B30AB1">
        <w:t>сада</w:t>
      </w:r>
      <w:proofErr w:type="spellEnd"/>
      <w:r w:rsidR="00B30AB1">
        <w:t xml:space="preserve"> </w:t>
      </w:r>
      <w:proofErr w:type="spellStart"/>
      <w:r w:rsidR="00B30AB1">
        <w:t>су</w:t>
      </w:r>
      <w:proofErr w:type="spellEnd"/>
      <w:r w:rsidR="00B30AB1">
        <w:t xml:space="preserve"> </w:t>
      </w:r>
      <w:proofErr w:type="spellStart"/>
      <w:r w:rsidR="00B30AB1">
        <w:t>спроведене</w:t>
      </w:r>
      <w:proofErr w:type="spellEnd"/>
      <w:r w:rsidR="00B30AB1">
        <w:t xml:space="preserve"> </w:t>
      </w:r>
      <w:proofErr w:type="spellStart"/>
      <w:r w:rsidR="00B30AB1">
        <w:t>јавне</w:t>
      </w:r>
      <w:proofErr w:type="spellEnd"/>
      <w:r w:rsidR="00B30AB1">
        <w:t xml:space="preserve"> </w:t>
      </w:r>
      <w:proofErr w:type="spellStart"/>
      <w:r w:rsidR="00B30AB1">
        <w:t>набавке</w:t>
      </w:r>
      <w:proofErr w:type="spellEnd"/>
      <w:r w:rsidR="00B30AB1">
        <w:t xml:space="preserve">, </w:t>
      </w:r>
      <w:proofErr w:type="spellStart"/>
      <w:r w:rsidR="00B30AB1">
        <w:t>поступци</w:t>
      </w:r>
      <w:proofErr w:type="spellEnd"/>
      <w:r w:rsidR="00B30AB1">
        <w:t xml:space="preserve"> и </w:t>
      </w:r>
      <w:proofErr w:type="spellStart"/>
      <w:r w:rsidR="00B30AB1">
        <w:t>сама</w:t>
      </w:r>
      <w:proofErr w:type="spellEnd"/>
      <w:r w:rsidR="00B30AB1">
        <w:t xml:space="preserve"> </w:t>
      </w:r>
      <w:proofErr w:type="spellStart"/>
      <w:r w:rsidR="00B30AB1">
        <w:t>инвестиција</w:t>
      </w:r>
      <w:proofErr w:type="spellEnd"/>
      <w:r w:rsidR="00B30AB1">
        <w:t>.</w:t>
      </w:r>
    </w:p>
    <w:p w:rsidR="00B30AB1" w:rsidRDefault="00B30AB1" w:rsidP="00501486">
      <w:pPr>
        <w:spacing w:after="0"/>
        <w:rPr>
          <w:lang w:val="hu-HU"/>
        </w:rPr>
      </w:pPr>
    </w:p>
    <w:p w:rsidR="00915675" w:rsidRDefault="00D977BF" w:rsidP="00501486">
      <w:pPr>
        <w:spacing w:after="0"/>
      </w:pPr>
      <w:proofErr w:type="spellStart"/>
      <w:r>
        <w:t>Борис</w:t>
      </w:r>
      <w:proofErr w:type="spellEnd"/>
      <w:r>
        <w:t xml:space="preserve"> </w:t>
      </w:r>
      <w:proofErr w:type="spellStart"/>
      <w:r>
        <w:t>Зец</w:t>
      </w:r>
      <w:proofErr w:type="spellEnd"/>
      <w:r w:rsidR="00B30AB1">
        <w:t>:</w:t>
      </w:r>
      <w:r>
        <w:t xml:space="preserve"> </w:t>
      </w:r>
      <w:proofErr w:type="spellStart"/>
      <w:r w:rsidR="00B30AB1">
        <w:t>Ја</w:t>
      </w:r>
      <w:proofErr w:type="spellEnd"/>
      <w:r w:rsidR="00B30AB1">
        <w:t xml:space="preserve"> </w:t>
      </w:r>
      <w:proofErr w:type="spellStart"/>
      <w:r w:rsidR="00B30AB1">
        <w:t>мислим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оно</w:t>
      </w:r>
      <w:proofErr w:type="spellEnd"/>
      <w:r w:rsidR="00B30AB1">
        <w:t xml:space="preserve"> </w:t>
      </w:r>
      <w:proofErr w:type="spellStart"/>
      <w:r w:rsidR="00B30AB1">
        <w:t>што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Јухас</w:t>
      </w:r>
      <w:proofErr w:type="spellEnd"/>
      <w:r w:rsidR="00B30AB1">
        <w:t xml:space="preserve"> </w:t>
      </w:r>
      <w:proofErr w:type="spellStart"/>
      <w:r w:rsidR="00B30AB1">
        <w:t>Атила</w:t>
      </w:r>
      <w:proofErr w:type="spellEnd"/>
      <w:r w:rsidR="00B30AB1">
        <w:t xml:space="preserve"> </w:t>
      </w:r>
      <w:proofErr w:type="spellStart"/>
      <w:r w:rsidR="00B30AB1">
        <w:t>рекао</w:t>
      </w:r>
      <w:proofErr w:type="spellEnd"/>
      <w:r w:rsidR="00B30AB1">
        <w:t xml:space="preserve"> </w:t>
      </w:r>
      <w:proofErr w:type="spellStart"/>
      <w:r w:rsidR="00B30AB1">
        <w:t>правно</w:t>
      </w:r>
      <w:proofErr w:type="spellEnd"/>
      <w:r w:rsidR="00B30AB1">
        <w:t xml:space="preserve"> </w:t>
      </w:r>
      <w:proofErr w:type="spellStart"/>
      <w:r w:rsidR="00B30AB1">
        <w:t>питање</w:t>
      </w:r>
      <w:proofErr w:type="spellEnd"/>
      <w:r w:rsidR="00B30AB1">
        <w:t xml:space="preserve">, а </w:t>
      </w:r>
      <w:proofErr w:type="spellStart"/>
      <w:r w:rsidR="00B30AB1">
        <w:t>не</w:t>
      </w:r>
      <w:proofErr w:type="spellEnd"/>
      <w:r w:rsidR="00B30AB1">
        <w:t xml:space="preserve"> </w:t>
      </w:r>
      <w:proofErr w:type="spellStart"/>
      <w:r w:rsidR="00B30AB1">
        <w:t>нешто</w:t>
      </w:r>
      <w:proofErr w:type="spellEnd"/>
      <w:r w:rsidR="00B30AB1">
        <w:t xml:space="preserve"> о </w:t>
      </w:r>
      <w:proofErr w:type="spellStart"/>
      <w:r w:rsidR="00B30AB1">
        <w:t>чему</w:t>
      </w:r>
      <w:proofErr w:type="spellEnd"/>
      <w:r w:rsidR="00B30AB1">
        <w:t xml:space="preserve"> </w:t>
      </w:r>
      <w:proofErr w:type="spellStart"/>
      <w:r w:rsidR="00B30AB1">
        <w:t>би</w:t>
      </w:r>
      <w:proofErr w:type="spellEnd"/>
      <w:r w:rsidR="00B30AB1">
        <w:t xml:space="preserve"> </w:t>
      </w:r>
      <w:proofErr w:type="spellStart"/>
      <w:r w:rsidR="00B30AB1">
        <w:t>требало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се</w:t>
      </w:r>
      <w:proofErr w:type="spellEnd"/>
      <w:r w:rsidR="00B30AB1">
        <w:t xml:space="preserve"> </w:t>
      </w:r>
      <w:proofErr w:type="spellStart"/>
      <w:r w:rsidR="00B30AB1">
        <w:t>изјашњава</w:t>
      </w:r>
      <w:proofErr w:type="spellEnd"/>
      <w:r w:rsidR="00B30AB1">
        <w:t xml:space="preserve"> </w:t>
      </w:r>
      <w:proofErr w:type="spellStart"/>
      <w:r w:rsidR="00B30AB1">
        <w:t>професор</w:t>
      </w:r>
      <w:proofErr w:type="spellEnd"/>
      <w:r w:rsidR="00B30AB1">
        <w:t xml:space="preserve"> </w:t>
      </w:r>
      <w:proofErr w:type="spellStart"/>
      <w:r w:rsidR="00B30AB1">
        <w:t>мађарског</w:t>
      </w:r>
      <w:proofErr w:type="spellEnd"/>
      <w:r w:rsidR="00B30AB1">
        <w:t xml:space="preserve"> </w:t>
      </w:r>
      <w:proofErr w:type="spellStart"/>
      <w:r w:rsidR="00B30AB1">
        <w:t>језика</w:t>
      </w:r>
      <w:proofErr w:type="spellEnd"/>
      <w:r w:rsidR="00B30AB1">
        <w:t xml:space="preserve"> – </w:t>
      </w:r>
      <w:proofErr w:type="spellStart"/>
      <w:r w:rsidR="00B30AB1">
        <w:t>иако</w:t>
      </w:r>
      <w:proofErr w:type="spellEnd"/>
      <w:r w:rsidR="00B30AB1">
        <w:t xml:space="preserve">, </w:t>
      </w:r>
      <w:proofErr w:type="spellStart"/>
      <w:r w:rsidR="00B30AB1">
        <w:t>наравно</w:t>
      </w:r>
      <w:proofErr w:type="spellEnd"/>
      <w:r w:rsidR="00B30AB1">
        <w:t xml:space="preserve">, </w:t>
      </w:r>
      <w:proofErr w:type="spellStart"/>
      <w:r w:rsidR="00B30AB1">
        <w:t>има</w:t>
      </w:r>
      <w:proofErr w:type="spellEnd"/>
      <w:r w:rsidR="00B30AB1">
        <w:t xml:space="preserve"> </w:t>
      </w:r>
      <w:proofErr w:type="spellStart"/>
      <w:r w:rsidR="00B30AB1">
        <w:t>право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учествује</w:t>
      </w:r>
      <w:proofErr w:type="spellEnd"/>
      <w:r w:rsidR="00B30AB1">
        <w:t xml:space="preserve"> у </w:t>
      </w:r>
      <w:proofErr w:type="spellStart"/>
      <w:r w:rsidR="00B30AB1">
        <w:t>расправи</w:t>
      </w:r>
      <w:proofErr w:type="spellEnd"/>
      <w:r w:rsidR="00B30AB1">
        <w:t xml:space="preserve">. </w:t>
      </w:r>
      <w:proofErr w:type="spellStart"/>
      <w:proofErr w:type="gram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ли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неко</w:t>
      </w:r>
      <w:proofErr w:type="spellEnd"/>
      <w:r w:rsidR="00B30AB1">
        <w:t xml:space="preserve"> у </w:t>
      </w:r>
      <w:proofErr w:type="spellStart"/>
      <w:r w:rsidR="00B30AB1">
        <w:t>праву</w:t>
      </w:r>
      <w:proofErr w:type="spellEnd"/>
      <w:r w:rsidR="00B30AB1">
        <w:t xml:space="preserve"> и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ли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то</w:t>
      </w:r>
      <w:proofErr w:type="spellEnd"/>
      <w:r w:rsidR="00B30AB1">
        <w:t xml:space="preserve"> </w:t>
      </w:r>
      <w:proofErr w:type="spellStart"/>
      <w:r w:rsidR="00B30AB1">
        <w:t>доказано</w:t>
      </w:r>
      <w:proofErr w:type="spellEnd"/>
      <w:r w:rsidR="00B30AB1">
        <w:t xml:space="preserve">, </w:t>
      </w:r>
      <w:proofErr w:type="spellStart"/>
      <w:r w:rsidR="00B30AB1">
        <w:t>мислим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може</w:t>
      </w:r>
      <w:proofErr w:type="spellEnd"/>
      <w:r w:rsidR="00B30AB1">
        <w:t xml:space="preserve"> </w:t>
      </w:r>
      <w:proofErr w:type="spellStart"/>
      <w:r w:rsidR="00B30AB1">
        <w:t>утврдити</w:t>
      </w:r>
      <w:proofErr w:type="spellEnd"/>
      <w:r w:rsidR="00B30AB1">
        <w:t xml:space="preserve"> </w:t>
      </w:r>
      <w:proofErr w:type="spellStart"/>
      <w:r w:rsidR="00B30AB1">
        <w:t>једино</w:t>
      </w:r>
      <w:proofErr w:type="spellEnd"/>
      <w:r w:rsidR="00B30AB1">
        <w:t xml:space="preserve"> </w:t>
      </w:r>
      <w:proofErr w:type="spellStart"/>
      <w:r w:rsidR="00B30AB1">
        <w:t>суд</w:t>
      </w:r>
      <w:proofErr w:type="spellEnd"/>
      <w:r w:rsidR="00B30AB1">
        <w:t>.</w:t>
      </w:r>
      <w:proofErr w:type="gramEnd"/>
      <w:r w:rsidR="00B30AB1">
        <w:t xml:space="preserve"> </w:t>
      </w:r>
      <w:proofErr w:type="spellStart"/>
      <w:proofErr w:type="gramStart"/>
      <w:r w:rsidR="00B30AB1">
        <w:t>Овде</w:t>
      </w:r>
      <w:proofErr w:type="spellEnd"/>
      <w:r w:rsidR="00B30AB1">
        <w:t xml:space="preserve"> </w:t>
      </w:r>
      <w:proofErr w:type="spellStart"/>
      <w:r w:rsidR="00B30AB1">
        <w:t>је</w:t>
      </w:r>
      <w:proofErr w:type="spellEnd"/>
      <w:r w:rsidR="00B30AB1">
        <w:t xml:space="preserve"> </w:t>
      </w:r>
      <w:proofErr w:type="spellStart"/>
      <w:r w:rsidR="00B30AB1">
        <w:t>реч</w:t>
      </w:r>
      <w:proofErr w:type="spellEnd"/>
      <w:r w:rsidR="00B30AB1">
        <w:t xml:space="preserve"> о </w:t>
      </w:r>
      <w:proofErr w:type="spellStart"/>
      <w:r w:rsidR="00B30AB1">
        <w:t>политичкој</w:t>
      </w:r>
      <w:proofErr w:type="spellEnd"/>
      <w:r w:rsidR="00B30AB1">
        <w:t xml:space="preserve"> </w:t>
      </w:r>
      <w:proofErr w:type="spellStart"/>
      <w:r w:rsidR="00B30AB1">
        <w:t>расправи</w:t>
      </w:r>
      <w:proofErr w:type="spellEnd"/>
      <w:r w:rsidR="00B30AB1">
        <w:t xml:space="preserve"> и </w:t>
      </w:r>
      <w:proofErr w:type="spellStart"/>
      <w:r w:rsidR="00B30AB1">
        <w:t>политичком</w:t>
      </w:r>
      <w:proofErr w:type="spellEnd"/>
      <w:r w:rsidR="00B30AB1">
        <w:t xml:space="preserve"> </w:t>
      </w:r>
      <w:proofErr w:type="spellStart"/>
      <w:r w:rsidR="00B30AB1">
        <w:t>мишљењу</w:t>
      </w:r>
      <w:proofErr w:type="spellEnd"/>
      <w:r w:rsidR="00B30AB1">
        <w:t xml:space="preserve">, и о </w:t>
      </w:r>
      <w:proofErr w:type="spellStart"/>
      <w:r w:rsidR="00B30AB1">
        <w:t>томе</w:t>
      </w:r>
      <w:proofErr w:type="spellEnd"/>
      <w:r w:rsidR="00B30AB1">
        <w:t xml:space="preserve"> </w:t>
      </w:r>
      <w:proofErr w:type="spellStart"/>
      <w:r w:rsidR="00B30AB1">
        <w:t>се</w:t>
      </w:r>
      <w:proofErr w:type="spellEnd"/>
      <w:r w:rsidR="00B30AB1">
        <w:t xml:space="preserve"> </w:t>
      </w:r>
      <w:proofErr w:type="spellStart"/>
      <w:r w:rsidR="00B30AB1">
        <w:t>не</w:t>
      </w:r>
      <w:proofErr w:type="spellEnd"/>
      <w:r w:rsidR="00B30AB1">
        <w:t xml:space="preserve"> </w:t>
      </w:r>
      <w:proofErr w:type="spellStart"/>
      <w:r w:rsidR="00B30AB1">
        <w:t>може</w:t>
      </w:r>
      <w:proofErr w:type="spellEnd"/>
      <w:r w:rsidR="00B30AB1">
        <w:t xml:space="preserve"> </w:t>
      </w:r>
      <w:proofErr w:type="spellStart"/>
      <w:r w:rsidR="00B30AB1">
        <w:t>расправљати</w:t>
      </w:r>
      <w:proofErr w:type="spellEnd"/>
      <w:r w:rsidR="00B30AB1">
        <w:t xml:space="preserve"> </w:t>
      </w:r>
      <w:proofErr w:type="spellStart"/>
      <w:r w:rsidR="00B30AB1">
        <w:t>као</w:t>
      </w:r>
      <w:proofErr w:type="spellEnd"/>
      <w:r w:rsidR="00B30AB1">
        <w:t xml:space="preserve"> </w:t>
      </w:r>
      <w:proofErr w:type="spellStart"/>
      <w:r w:rsidR="00B30AB1">
        <w:t>да</w:t>
      </w:r>
      <w:proofErr w:type="spellEnd"/>
      <w:r w:rsidR="00B30AB1">
        <w:t xml:space="preserve"> </w:t>
      </w:r>
      <w:proofErr w:type="spellStart"/>
      <w:r w:rsidR="00B30AB1">
        <w:t>не</w:t>
      </w:r>
      <w:proofErr w:type="spellEnd"/>
      <w:r w:rsidR="00B30AB1">
        <w:t xml:space="preserve"> </w:t>
      </w:r>
      <w:proofErr w:type="spellStart"/>
      <w:r w:rsidR="00B30AB1">
        <w:t>расправљамо</w:t>
      </w:r>
      <w:proofErr w:type="spellEnd"/>
      <w:r w:rsidR="00B30AB1">
        <w:t xml:space="preserve"> </w:t>
      </w:r>
      <w:proofErr w:type="spellStart"/>
      <w:r w:rsidR="00B30AB1">
        <w:t>ни</w:t>
      </w:r>
      <w:proofErr w:type="spellEnd"/>
      <w:r w:rsidR="00B30AB1">
        <w:t xml:space="preserve"> о </w:t>
      </w:r>
      <w:proofErr w:type="spellStart"/>
      <w:r w:rsidR="00B30AB1">
        <w:t>чему</w:t>
      </w:r>
      <w:proofErr w:type="spellEnd"/>
      <w:r w:rsidR="00B30AB1">
        <w:t>.</w:t>
      </w:r>
      <w:proofErr w:type="gramEnd"/>
      <w:r w:rsidR="00B30AB1">
        <w:t xml:space="preserve"> </w:t>
      </w:r>
      <w:proofErr w:type="spellStart"/>
      <w:proofErr w:type="gramStart"/>
      <w:r w:rsidR="00B30AB1">
        <w:t>Када</w:t>
      </w:r>
      <w:proofErr w:type="spellEnd"/>
      <w:r w:rsidR="00B30AB1">
        <w:t xml:space="preserve"> </w:t>
      </w:r>
      <w:proofErr w:type="spellStart"/>
      <w:r w:rsidR="00B30AB1">
        <w:t>то</w:t>
      </w:r>
      <w:proofErr w:type="spellEnd"/>
      <w:r w:rsidR="00B30AB1">
        <w:t xml:space="preserve"> </w:t>
      </w:r>
      <w:proofErr w:type="spellStart"/>
      <w:r w:rsidR="00B30AB1">
        <w:t>дође</w:t>
      </w:r>
      <w:proofErr w:type="spellEnd"/>
      <w:r w:rsidR="00B30AB1">
        <w:t xml:space="preserve"> </w:t>
      </w:r>
      <w:proofErr w:type="spellStart"/>
      <w:r w:rsidR="00B30AB1">
        <w:t>на</w:t>
      </w:r>
      <w:proofErr w:type="spellEnd"/>
      <w:r w:rsidR="00B30AB1">
        <w:t xml:space="preserve"> </w:t>
      </w:r>
      <w:proofErr w:type="spellStart"/>
      <w:r w:rsidR="00B30AB1">
        <w:t>суд</w:t>
      </w:r>
      <w:proofErr w:type="spellEnd"/>
      <w:r w:rsidR="00B30AB1">
        <w:t xml:space="preserve">, </w:t>
      </w:r>
      <w:proofErr w:type="spellStart"/>
      <w:r w:rsidR="00B30AB1">
        <w:t>када</w:t>
      </w:r>
      <w:proofErr w:type="spellEnd"/>
      <w:r w:rsidR="00B30AB1">
        <w:t xml:space="preserve"> </w:t>
      </w:r>
      <w:proofErr w:type="spellStart"/>
      <w:r w:rsidR="00B30AB1">
        <w:t>поднесемо</w:t>
      </w:r>
      <w:proofErr w:type="spellEnd"/>
      <w:r w:rsidR="00B30AB1">
        <w:t xml:space="preserve">, </w:t>
      </w:r>
      <w:proofErr w:type="spellStart"/>
      <w:r w:rsidR="00B30AB1">
        <w:t>то</w:t>
      </w:r>
      <w:proofErr w:type="spellEnd"/>
      <w:r w:rsidR="00B30AB1">
        <w:t xml:space="preserve"> </w:t>
      </w:r>
      <w:proofErr w:type="spellStart"/>
      <w:r w:rsidR="00B30AB1">
        <w:t>ће</w:t>
      </w:r>
      <w:proofErr w:type="spellEnd"/>
      <w:r w:rsidR="00B30AB1">
        <w:t xml:space="preserve"> </w:t>
      </w:r>
      <w:proofErr w:type="spellStart"/>
      <w:r w:rsidR="00B30AB1">
        <w:t>бити</w:t>
      </w:r>
      <w:proofErr w:type="spellEnd"/>
      <w:r w:rsidR="00B30AB1">
        <w:t xml:space="preserve"> – </w:t>
      </w:r>
      <w:proofErr w:type="spellStart"/>
      <w:r w:rsidR="00B30AB1">
        <w:t>кад-тад</w:t>
      </w:r>
      <w:proofErr w:type="spellEnd"/>
      <w:r w:rsidR="00B30AB1">
        <w:t>.</w:t>
      </w:r>
      <w:proofErr w:type="gramEnd"/>
    </w:p>
    <w:p w:rsidR="00286C80" w:rsidRDefault="00B30AB1" w:rsidP="00501486">
      <w:pPr>
        <w:spacing w:after="0"/>
      </w:pPr>
      <w:proofErr w:type="spellStart"/>
      <w:proofErr w:type="gramStart"/>
      <w:r>
        <w:lastRenderedPageBreak/>
        <w:t>Тако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томе</w:t>
      </w:r>
      <w:proofErr w:type="spellEnd"/>
      <w:r>
        <w:t xml:space="preserve"> </w:t>
      </w:r>
      <w:proofErr w:type="spellStart"/>
      <w:r>
        <w:t>немаш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, </w:t>
      </w:r>
      <w:proofErr w:type="spellStart"/>
      <w:r>
        <w:t>делимично</w:t>
      </w:r>
      <w:proofErr w:type="spellEnd"/>
      <w:r>
        <w:t xml:space="preserve"> у </w:t>
      </w:r>
      <w:proofErr w:type="spellStart"/>
      <w:r>
        <w:t>томе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решавати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суду</w:t>
      </w:r>
      <w:proofErr w:type="spellEnd"/>
      <w:r>
        <w:t xml:space="preserve">, </w:t>
      </w:r>
      <w:proofErr w:type="spellStart"/>
      <w:r>
        <w:t>пријаве</w:t>
      </w:r>
      <w:proofErr w:type="spellEnd"/>
      <w:r>
        <w:t xml:space="preserve"> и </w:t>
      </w:r>
      <w:proofErr w:type="spellStart"/>
      <w:r>
        <w:t>тако</w:t>
      </w:r>
      <w:proofErr w:type="spellEnd"/>
      <w:r>
        <w:t xml:space="preserve"> </w:t>
      </w:r>
      <w:proofErr w:type="spellStart"/>
      <w:r>
        <w:t>даље</w:t>
      </w:r>
      <w:proofErr w:type="spellEnd"/>
      <w:r>
        <w:t xml:space="preserve">, </w:t>
      </w:r>
      <w:proofErr w:type="spellStart"/>
      <w:r>
        <w:t>али</w:t>
      </w:r>
      <w:proofErr w:type="spellEnd"/>
      <w:r>
        <w:t xml:space="preserve"> у </w:t>
      </w:r>
      <w:proofErr w:type="spellStart"/>
      <w:r>
        <w:t>суштини</w:t>
      </w:r>
      <w:proofErr w:type="spellEnd"/>
      <w:r>
        <w:t xml:space="preserve"> </w:t>
      </w:r>
      <w:proofErr w:type="spellStart"/>
      <w:r>
        <w:t>ми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овде</w:t>
      </w:r>
      <w:proofErr w:type="spellEnd"/>
      <w:r>
        <w:t xml:space="preserve"> </w:t>
      </w:r>
      <w:proofErr w:type="spellStart"/>
      <w:r>
        <w:t>налазимо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политичком</w:t>
      </w:r>
      <w:proofErr w:type="spellEnd"/>
      <w:r>
        <w:t xml:space="preserve"> </w:t>
      </w:r>
      <w:proofErr w:type="spellStart"/>
      <w:r>
        <w:t>форуму</w:t>
      </w:r>
      <w:proofErr w:type="spellEnd"/>
      <w:r>
        <w:t xml:space="preserve">,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политичком</w:t>
      </w:r>
      <w:proofErr w:type="spellEnd"/>
      <w:r>
        <w:t xml:space="preserve"> </w:t>
      </w:r>
      <w:proofErr w:type="spellStart"/>
      <w:r>
        <w:t>форуму</w:t>
      </w:r>
      <w:proofErr w:type="spellEnd"/>
      <w:r>
        <w:t xml:space="preserve"> </w:t>
      </w:r>
      <w:proofErr w:type="spellStart"/>
      <w:r>
        <w:t>свако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отворено</w:t>
      </w:r>
      <w:proofErr w:type="spellEnd"/>
      <w:r>
        <w:t xml:space="preserve"> </w:t>
      </w:r>
      <w:proofErr w:type="spellStart"/>
      <w:r>
        <w:t>каже</w:t>
      </w:r>
      <w:proofErr w:type="spellEnd"/>
      <w:r>
        <w:t xml:space="preserve"> </w:t>
      </w:r>
      <w:proofErr w:type="spellStart"/>
      <w:r>
        <w:t>шта</w:t>
      </w:r>
      <w:proofErr w:type="spellEnd"/>
      <w:r>
        <w:t xml:space="preserve"> </w:t>
      </w:r>
      <w:proofErr w:type="spellStart"/>
      <w:r>
        <w:t>мисли</w:t>
      </w:r>
      <w:proofErr w:type="spellEnd"/>
      <w:r>
        <w:t>.</w:t>
      </w:r>
      <w:proofErr w:type="gramEnd"/>
    </w:p>
    <w:p w:rsidR="00B30AB1" w:rsidRPr="00915675" w:rsidRDefault="00B30AB1" w:rsidP="00501486">
      <w:pPr>
        <w:spacing w:after="0"/>
        <w:rPr>
          <w:lang w:val="hu-HU"/>
        </w:rPr>
      </w:pPr>
    </w:p>
    <w:p w:rsidR="00501486" w:rsidRDefault="00501486" w:rsidP="00501486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С обзиром да нико више од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рисутних није затражио реч,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редседница је затворила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 xml:space="preserve">ретрес и </w:t>
      </w:r>
      <w:r w:rsidR="00986246">
        <w:rPr>
          <w:szCs w:val="28"/>
          <w:lang w:val="sr-Cyrl-CS"/>
        </w:rPr>
        <w:t>п</w:t>
      </w:r>
      <w:r>
        <w:rPr>
          <w:szCs w:val="28"/>
          <w:lang w:val="sr-Cyrl-CS"/>
        </w:rPr>
        <w:t>редлог ставила на гласање.</w:t>
      </w:r>
    </w:p>
    <w:p w:rsidR="00501486" w:rsidRPr="00382406" w:rsidRDefault="00501486" w:rsidP="00501486">
      <w:pPr>
        <w:spacing w:after="0" w:line="240" w:lineRule="auto"/>
        <w:jc w:val="both"/>
        <w:rPr>
          <w:szCs w:val="28"/>
        </w:rPr>
      </w:pPr>
    </w:p>
    <w:p w:rsidR="00501486" w:rsidRPr="00DE563A" w:rsidRDefault="00501486" w:rsidP="0050148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 w:rsidR="00E943EE">
        <w:rPr>
          <w:lang w:val="sr-Cyrl-CS"/>
        </w:rPr>
        <w:t>(3 за и са једним уздржаним)</w:t>
      </w:r>
      <w:r w:rsidR="00E943EE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донет</w:t>
      </w:r>
      <w:r>
        <w:rPr>
          <w:szCs w:val="28"/>
        </w:rPr>
        <w:t>:</w:t>
      </w:r>
    </w:p>
    <w:p w:rsidR="00501486" w:rsidRPr="006B2338" w:rsidRDefault="00501486" w:rsidP="00501486">
      <w:pPr>
        <w:spacing w:after="0" w:line="240" w:lineRule="auto"/>
        <w:jc w:val="both"/>
        <w:rPr>
          <w:color w:val="000000"/>
        </w:rPr>
      </w:pPr>
    </w:p>
    <w:p w:rsidR="00501486" w:rsidRDefault="00501486" w:rsidP="00501486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286C80" w:rsidRPr="00286C80" w:rsidRDefault="00286C80" w:rsidP="00501486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501486" w:rsidRDefault="00501486" w:rsidP="0050148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="00986246" w:rsidRPr="00286C80">
        <w:t>п</w:t>
      </w:r>
      <w:r w:rsidRPr="00286C80">
        <w:t>редлог</w:t>
      </w:r>
      <w:proofErr w:type="spellEnd"/>
      <w:r w:rsidR="00286C80" w:rsidRPr="00286C80">
        <w:t xml:space="preserve"> </w:t>
      </w:r>
      <w:proofErr w:type="spellStart"/>
      <w:r w:rsidR="00286C80" w:rsidRPr="00286C80">
        <w:t>Одлуке</w:t>
      </w:r>
      <w:proofErr w:type="spellEnd"/>
      <w:r w:rsidR="00286C80" w:rsidRPr="00286C80">
        <w:t xml:space="preserve"> о </w:t>
      </w:r>
      <w:proofErr w:type="spellStart"/>
      <w:r w:rsidR="00286C80" w:rsidRPr="00286C80">
        <w:t>заснивању</w:t>
      </w:r>
      <w:proofErr w:type="spellEnd"/>
      <w:r w:rsidR="00286C80" w:rsidRPr="00286C80">
        <w:t xml:space="preserve"> </w:t>
      </w:r>
      <w:proofErr w:type="spellStart"/>
      <w:r w:rsidR="00286C80" w:rsidRPr="00286C80">
        <w:t>хипотеке</w:t>
      </w:r>
      <w:proofErr w:type="spellEnd"/>
      <w:r w:rsidR="00286C80" w:rsidRPr="00286C80">
        <w:t xml:space="preserve"> </w:t>
      </w:r>
      <w:proofErr w:type="spellStart"/>
      <w:r w:rsidR="00286C80" w:rsidRPr="00286C80">
        <w:t>на</w:t>
      </w:r>
      <w:proofErr w:type="spellEnd"/>
      <w:r w:rsidR="00286C80" w:rsidRPr="00286C80">
        <w:t xml:space="preserve"> </w:t>
      </w:r>
      <w:proofErr w:type="spellStart"/>
      <w:r w:rsidR="00286C80" w:rsidRPr="00286C80">
        <w:t>непокретности</w:t>
      </w:r>
      <w:proofErr w:type="spellEnd"/>
      <w:r w:rsidRPr="00286C80">
        <w:t xml:space="preserve">, </w:t>
      </w:r>
      <w:r>
        <w:rPr>
          <w:color w:val="000000"/>
          <w:lang w:val="sr-Cyrl-CS"/>
        </w:rPr>
        <w:t xml:space="preserve">и 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редлаже се Ску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>штини о</w:t>
      </w:r>
      <w:r w:rsidR="00986246">
        <w:rPr>
          <w:color w:val="000000"/>
          <w:lang w:val="sr-Cyrl-CS"/>
        </w:rPr>
        <w:t>п</w:t>
      </w:r>
      <w:r>
        <w:rPr>
          <w:color w:val="000000"/>
          <w:lang w:val="sr-Cyrl-CS"/>
        </w:rPr>
        <w:t xml:space="preserve">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286C80" w:rsidRDefault="00286C80" w:rsidP="00501486">
      <w:pPr>
        <w:spacing w:after="0" w:line="240" w:lineRule="auto"/>
        <w:ind w:left="3600"/>
        <w:jc w:val="both"/>
      </w:pPr>
    </w:p>
    <w:p w:rsidR="00286C80" w:rsidRPr="006B2338" w:rsidRDefault="00286C80" w:rsidP="00501486">
      <w:pPr>
        <w:spacing w:after="0" w:line="240" w:lineRule="auto"/>
        <w:ind w:left="3600"/>
        <w:jc w:val="both"/>
      </w:pPr>
    </w:p>
    <w:p w:rsidR="00286C80" w:rsidRPr="008D65D1" w:rsidRDefault="00286C80" w:rsidP="00286C80">
      <w:pPr>
        <w:pStyle w:val="NoSpacing"/>
        <w:rPr>
          <w:u w:val="single"/>
          <w:lang w:val="sr-Cyrl-CS"/>
        </w:rPr>
      </w:pPr>
      <w:r>
        <w:t>4.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286C80" w:rsidRDefault="00286C80" w:rsidP="00286C80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286C80">
        <w:rPr>
          <w:u w:val="single"/>
        </w:rPr>
        <w:t>Разматрање</w:t>
      </w:r>
      <w:proofErr w:type="spellEnd"/>
      <w:r w:rsidRPr="00286C80">
        <w:rPr>
          <w:u w:val="single"/>
        </w:rPr>
        <w:t xml:space="preserve"> </w:t>
      </w:r>
      <w:proofErr w:type="spellStart"/>
      <w:r w:rsidRPr="00286C80">
        <w:rPr>
          <w:u w:val="single"/>
        </w:rPr>
        <w:t>предлога</w:t>
      </w:r>
      <w:proofErr w:type="spellEnd"/>
      <w:r w:rsidRPr="00286C80">
        <w:rPr>
          <w:u w:val="single"/>
          <w:lang w:val="sr-Cyrl-CS" w:eastAsia="hi-IN" w:bidi="hi-IN"/>
        </w:rPr>
        <w:t xml:space="preserve"> </w:t>
      </w:r>
      <w:r w:rsidRPr="00286C80">
        <w:rPr>
          <w:noProof/>
          <w:u w:val="single"/>
          <w:lang w:val="sr-Cyrl-CS"/>
        </w:rPr>
        <w:t xml:space="preserve">Закључка </w:t>
      </w:r>
      <w:r w:rsidRPr="00286C80">
        <w:rPr>
          <w:rStyle w:val="markedcontent"/>
          <w:u w:val="single"/>
        </w:rPr>
        <w:t xml:space="preserve">о </w:t>
      </w:r>
      <w:proofErr w:type="spellStart"/>
      <w:r w:rsidRPr="00286C80">
        <w:rPr>
          <w:rStyle w:val="markedcontent"/>
          <w:u w:val="single"/>
        </w:rPr>
        <w:t>усвајању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Годишњег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извештаја</w:t>
      </w:r>
      <w:proofErr w:type="spellEnd"/>
      <w:r w:rsidRPr="00286C80">
        <w:rPr>
          <w:rStyle w:val="markedcontent"/>
          <w:u w:val="single"/>
        </w:rPr>
        <w:t xml:space="preserve"> о </w:t>
      </w:r>
      <w:proofErr w:type="spellStart"/>
      <w:r w:rsidRPr="00286C80">
        <w:rPr>
          <w:rStyle w:val="markedcontent"/>
          <w:u w:val="single"/>
        </w:rPr>
        <w:t>раду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Координационе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комисије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за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инспекцијски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надзор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над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пословима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из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изворне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надлежности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општине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Сента</w:t>
      </w:r>
      <w:proofErr w:type="spellEnd"/>
      <w:r w:rsidRPr="00286C80">
        <w:rPr>
          <w:rStyle w:val="markedcontent"/>
          <w:u w:val="single"/>
        </w:rPr>
        <w:t xml:space="preserve"> </w:t>
      </w:r>
      <w:proofErr w:type="spellStart"/>
      <w:r w:rsidRPr="00286C80">
        <w:rPr>
          <w:rStyle w:val="markedcontent"/>
          <w:u w:val="single"/>
        </w:rPr>
        <w:t>за</w:t>
      </w:r>
      <w:proofErr w:type="spellEnd"/>
      <w:r w:rsidRPr="00286C80">
        <w:rPr>
          <w:rStyle w:val="markedcontent"/>
          <w:u w:val="single"/>
        </w:rPr>
        <w:t xml:space="preserve"> 2024.</w:t>
      </w:r>
      <w:proofErr w:type="gramEnd"/>
      <w:r w:rsidRPr="00286C80">
        <w:rPr>
          <w:rStyle w:val="markedcontent"/>
          <w:u w:val="single"/>
        </w:rPr>
        <w:t xml:space="preserve"> </w:t>
      </w:r>
      <w:proofErr w:type="spellStart"/>
      <w:proofErr w:type="gramStart"/>
      <w:r w:rsidRPr="00286C80">
        <w:rPr>
          <w:rStyle w:val="markedcontent"/>
          <w:u w:val="single"/>
        </w:rPr>
        <w:t>годину</w:t>
      </w:r>
      <w:proofErr w:type="spellEnd"/>
      <w:proofErr w:type="gramEnd"/>
      <w:r w:rsidRPr="00286C80">
        <w:rPr>
          <w:u w:val="single"/>
        </w:rPr>
        <w:t>;</w:t>
      </w:r>
    </w:p>
    <w:p w:rsidR="00066085" w:rsidRPr="00286C80" w:rsidRDefault="00066085" w:rsidP="00286C80">
      <w:pPr>
        <w:spacing w:after="0" w:line="240" w:lineRule="auto"/>
        <w:jc w:val="both"/>
        <w:rPr>
          <w:u w:val="single"/>
        </w:rPr>
      </w:pPr>
    </w:p>
    <w:p w:rsidR="00066085" w:rsidRDefault="00066085" w:rsidP="00066085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ла</w:t>
      </w:r>
      <w:r>
        <w:rPr>
          <w:szCs w:val="28"/>
          <w:lang w:val="sr-Cyrl-CS"/>
        </w:rPr>
        <w:t xml:space="preserve"> је Јованка Ђуровић.</w:t>
      </w:r>
    </w:p>
    <w:p w:rsidR="00501486" w:rsidRDefault="00501486" w:rsidP="00066085">
      <w:pPr>
        <w:spacing w:after="0"/>
        <w:rPr>
          <w:u w:val="single"/>
        </w:rPr>
      </w:pPr>
    </w:p>
    <w:p w:rsidR="00066085" w:rsidRDefault="00066085" w:rsidP="00066085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066085" w:rsidRDefault="00066085" w:rsidP="00066085">
      <w:pPr>
        <w:spacing w:after="0"/>
        <w:rPr>
          <w:u w:val="single"/>
        </w:rPr>
      </w:pPr>
    </w:p>
    <w:p w:rsidR="0041345F" w:rsidRDefault="00066085" w:rsidP="0041345F">
      <w:pPr>
        <w:spacing w:after="0" w:line="240" w:lineRule="auto"/>
        <w:jc w:val="both"/>
        <w:rPr>
          <w:szCs w:val="28"/>
        </w:rPr>
      </w:pPr>
      <w:r w:rsidRPr="00066085">
        <w:t>Дискутовали су Борис Зец</w:t>
      </w:r>
      <w:r w:rsidR="0041345F">
        <w:t xml:space="preserve"> и </w:t>
      </w:r>
      <w:r w:rsidR="0041345F">
        <w:rPr>
          <w:szCs w:val="28"/>
          <w:lang w:val="sr-Cyrl-CS"/>
        </w:rPr>
        <w:t>Јованка Ђуровић.</w:t>
      </w:r>
    </w:p>
    <w:p w:rsidR="00066085" w:rsidRPr="00066085" w:rsidRDefault="00066085" w:rsidP="00066085">
      <w:pPr>
        <w:spacing w:after="0"/>
      </w:pPr>
    </w:p>
    <w:p w:rsidR="00066085" w:rsidRPr="0085545A" w:rsidRDefault="00066085" w:rsidP="00066085">
      <w:pPr>
        <w:spacing w:after="0"/>
      </w:pPr>
      <w:proofErr w:type="spellStart"/>
      <w:r w:rsidRPr="00066085">
        <w:t>Борис</w:t>
      </w:r>
      <w:proofErr w:type="spellEnd"/>
      <w:r w:rsidRPr="00066085">
        <w:t xml:space="preserve"> </w:t>
      </w:r>
      <w:proofErr w:type="spellStart"/>
      <w:r w:rsidRPr="00066085">
        <w:t>Зец</w:t>
      </w:r>
      <w:proofErr w:type="spellEnd"/>
      <w:r>
        <w:t xml:space="preserve">: </w:t>
      </w:r>
      <w:proofErr w:type="spellStart"/>
      <w:r>
        <w:t>Ја</w:t>
      </w:r>
      <w:proofErr w:type="spellEnd"/>
      <w:r>
        <w:t xml:space="preserve"> </w:t>
      </w:r>
      <w:proofErr w:type="spellStart"/>
      <w:r>
        <w:t>бих</w:t>
      </w:r>
      <w:proofErr w:type="spellEnd"/>
      <w:r>
        <w:t xml:space="preserve"> </w:t>
      </w:r>
      <w:proofErr w:type="spellStart"/>
      <w:r>
        <w:t>онда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питам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ових</w:t>
      </w:r>
      <w:proofErr w:type="spellEnd"/>
      <w:r>
        <w:t xml:space="preserve"> </w:t>
      </w:r>
      <w:proofErr w:type="spellStart"/>
      <w:r>
        <w:t>приказа</w:t>
      </w:r>
      <w:proofErr w:type="spellEnd"/>
      <w:r>
        <w:t xml:space="preserve">, </w:t>
      </w:r>
      <w:proofErr w:type="spellStart"/>
      <w:r>
        <w:t>ево</w:t>
      </w:r>
      <w:proofErr w:type="spellEnd"/>
      <w:r>
        <w:t xml:space="preserve"> </w:t>
      </w:r>
      <w:proofErr w:type="spellStart"/>
      <w:r>
        <w:t>имамо</w:t>
      </w:r>
      <w:proofErr w:type="spellEnd"/>
      <w:r>
        <w:t xml:space="preserve"> 2022, 2023 и 2024 </w:t>
      </w:r>
      <w:proofErr w:type="spellStart"/>
      <w:r>
        <w:t>годину</w:t>
      </w:r>
      <w:proofErr w:type="spellEnd"/>
      <w:r>
        <w:t xml:space="preserve">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си</w:t>
      </w:r>
      <w:proofErr w:type="spellEnd"/>
      <w:r>
        <w:t xml:space="preserve"> </w:t>
      </w:r>
      <w:proofErr w:type="spellStart"/>
      <w:r>
        <w:t>рекла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благи</w:t>
      </w:r>
      <w:proofErr w:type="spellEnd"/>
      <w:r>
        <w:t xml:space="preserve"> </w:t>
      </w:r>
      <w:proofErr w:type="spellStart"/>
      <w:r>
        <w:t>пораст</w:t>
      </w:r>
      <w:proofErr w:type="spellEnd"/>
      <w:r>
        <w:t xml:space="preserve">. </w:t>
      </w:r>
      <w:proofErr w:type="spellStart"/>
      <w:r>
        <w:t>Па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видим</w:t>
      </w:r>
      <w:proofErr w:type="spellEnd"/>
      <w:r>
        <w:t xml:space="preserve"> </w:t>
      </w:r>
      <w:proofErr w:type="gramStart"/>
      <w:r>
        <w:t xml:space="preserve">2022 </w:t>
      </w:r>
      <w:r w:rsidR="00743A7B">
        <w:t>,</w:t>
      </w:r>
      <w:proofErr w:type="gramEnd"/>
      <w:r w:rsidR="00743A7B">
        <w:t xml:space="preserve"> </w:t>
      </w:r>
      <w:r>
        <w:t xml:space="preserve">150.000,00 </w:t>
      </w:r>
      <w:r w:rsidR="00743A7B">
        <w:t xml:space="preserve">,  </w:t>
      </w:r>
      <w:r>
        <w:t>2024</w:t>
      </w:r>
      <w:r w:rsidR="00743A7B">
        <w:t>,</w:t>
      </w:r>
      <w:r>
        <w:t xml:space="preserve"> </w:t>
      </w:r>
      <w:r w:rsidR="00743A7B">
        <w:t xml:space="preserve"> </w:t>
      </w:r>
      <w:r>
        <w:t>540.000 то је око 350%</w:t>
      </w:r>
      <w:r w:rsidR="0041345F">
        <w:t>.</w:t>
      </w:r>
      <w:r>
        <w:t xml:space="preserve"> </w:t>
      </w:r>
      <w:r w:rsidR="0041345F">
        <w:t>Н</w:t>
      </w:r>
      <w:r>
        <w:t>е бих рекао да је благи пораст. Само бих хтео да питам шта је узро</w:t>
      </w:r>
      <w:r w:rsidR="0085545A">
        <w:t>ковао раст оволики раст прихода?</w:t>
      </w:r>
      <w:r>
        <w:t xml:space="preserve"> Да ли је због тога, што су веће казне или </w:t>
      </w:r>
      <w:r w:rsidR="00743A7B">
        <w:t xml:space="preserve">већи </w:t>
      </w:r>
      <w:r>
        <w:t xml:space="preserve">број казни је </w:t>
      </w:r>
      <w:r w:rsidR="00743A7B">
        <w:t>изведен</w:t>
      </w:r>
      <w:r w:rsidR="0085545A">
        <w:t>?</w:t>
      </w:r>
    </w:p>
    <w:p w:rsidR="00066085" w:rsidRDefault="00066085" w:rsidP="00743A7B">
      <w:pPr>
        <w:spacing w:after="0"/>
      </w:pPr>
    </w:p>
    <w:p w:rsidR="00743A7B" w:rsidRDefault="00743A7B" w:rsidP="00743A7B">
      <w:pPr>
        <w:spacing w:after="0"/>
      </w:pPr>
      <w:r>
        <w:t>Јованка Ђуровић</w:t>
      </w:r>
      <w:r w:rsidR="00FC21DF">
        <w:t>:</w:t>
      </w:r>
      <w:r w:rsidR="0041345F">
        <w:t>Ми смо инсистирали.</w:t>
      </w:r>
      <w:r>
        <w:t xml:space="preserve"> </w:t>
      </w:r>
      <w:proofErr w:type="spellStart"/>
      <w:proofErr w:type="gramStart"/>
      <w:r w:rsidR="00881301">
        <w:t>Када</w:t>
      </w:r>
      <w:proofErr w:type="spellEnd"/>
      <w:r w:rsidR="00881301">
        <w:t xml:space="preserve"> </w:t>
      </w:r>
      <w:proofErr w:type="spellStart"/>
      <w:r w:rsidR="00881301">
        <w:t>смо</w:t>
      </w:r>
      <w:proofErr w:type="spellEnd"/>
      <w:r w:rsidR="00881301">
        <w:t xml:space="preserve"> 2022.</w:t>
      </w:r>
      <w:proofErr w:type="gramEnd"/>
      <w:r w:rsidR="00881301">
        <w:t xml:space="preserve"> </w:t>
      </w:r>
      <w:proofErr w:type="spellStart"/>
      <w:proofErr w:type="gramStart"/>
      <w:r w:rsidR="00881301">
        <w:t>године</w:t>
      </w:r>
      <w:proofErr w:type="spellEnd"/>
      <w:proofErr w:type="gramEnd"/>
      <w:r w:rsidR="00881301">
        <w:t xml:space="preserve"> </w:t>
      </w:r>
      <w:proofErr w:type="spellStart"/>
      <w:r w:rsidR="00881301">
        <w:t>дошли</w:t>
      </w:r>
      <w:proofErr w:type="spellEnd"/>
      <w:r w:rsidR="00881301">
        <w:t xml:space="preserve">, </w:t>
      </w:r>
      <w:proofErr w:type="spellStart"/>
      <w:r w:rsidR="00881301">
        <w:t>нови</w:t>
      </w:r>
      <w:proofErr w:type="spellEnd"/>
      <w:r w:rsidR="00881301">
        <w:t xml:space="preserve"> </w:t>
      </w:r>
      <w:proofErr w:type="spellStart"/>
      <w:r w:rsidR="00881301">
        <w:t>састав</w:t>
      </w:r>
      <w:proofErr w:type="spellEnd"/>
      <w:r w:rsidR="00881301">
        <w:t xml:space="preserve"> </w:t>
      </w:r>
      <w:proofErr w:type="spellStart"/>
      <w:r w:rsidR="00881301">
        <w:t>комисије</w:t>
      </w:r>
      <w:proofErr w:type="spellEnd"/>
      <w:r w:rsidR="00881301">
        <w:t xml:space="preserve">, </w:t>
      </w:r>
      <w:proofErr w:type="spellStart"/>
      <w:r w:rsidR="00881301">
        <w:t>инсистирали</w:t>
      </w:r>
      <w:proofErr w:type="spellEnd"/>
      <w:r w:rsidR="00881301">
        <w:t xml:space="preserve"> </w:t>
      </w:r>
      <w:proofErr w:type="spellStart"/>
      <w:r w:rsidR="00881301">
        <w:t>смо</w:t>
      </w:r>
      <w:proofErr w:type="spellEnd"/>
      <w:r w:rsidR="00881301">
        <w:t xml:space="preserve"> </w:t>
      </w:r>
      <w:proofErr w:type="spellStart"/>
      <w:r w:rsidR="00881301">
        <w:t>на</w:t>
      </w:r>
      <w:proofErr w:type="spellEnd"/>
      <w:r w:rsidR="00881301">
        <w:t xml:space="preserve"> </w:t>
      </w:r>
      <w:proofErr w:type="spellStart"/>
      <w:r w:rsidR="00881301">
        <w:t>томе</w:t>
      </w:r>
      <w:proofErr w:type="spellEnd"/>
      <w:r w:rsidR="00881301">
        <w:t xml:space="preserve"> </w:t>
      </w:r>
      <w:proofErr w:type="spellStart"/>
      <w:r w:rsidR="00881301">
        <w:t>да</w:t>
      </w:r>
      <w:proofErr w:type="spellEnd"/>
      <w:r w:rsidR="00881301">
        <w:t xml:space="preserve"> </w:t>
      </w:r>
      <w:proofErr w:type="spellStart"/>
      <w:r w:rsidR="00881301">
        <w:t>сазнамо</w:t>
      </w:r>
      <w:proofErr w:type="spellEnd"/>
      <w:r w:rsidR="00881301">
        <w:t xml:space="preserve"> </w:t>
      </w:r>
      <w:proofErr w:type="spellStart"/>
      <w:r w:rsidR="00881301">
        <w:t>како</w:t>
      </w:r>
      <w:proofErr w:type="spellEnd"/>
      <w:r w:rsidR="00881301">
        <w:t xml:space="preserve"> </w:t>
      </w:r>
      <w:proofErr w:type="spellStart"/>
      <w:r w:rsidR="00881301">
        <w:t>инспекција</w:t>
      </w:r>
      <w:proofErr w:type="spellEnd"/>
      <w:r w:rsidR="00881301">
        <w:t xml:space="preserve"> </w:t>
      </w:r>
      <w:proofErr w:type="spellStart"/>
      <w:r w:rsidR="00881301">
        <w:t>функционише</w:t>
      </w:r>
      <w:proofErr w:type="spellEnd"/>
      <w:r w:rsidR="00881301">
        <w:t xml:space="preserve">. </w:t>
      </w:r>
      <w:proofErr w:type="spellStart"/>
      <w:proofErr w:type="gramStart"/>
      <w:r w:rsidR="00881301">
        <w:t>Захтевали</w:t>
      </w:r>
      <w:proofErr w:type="spellEnd"/>
      <w:r w:rsidR="00881301">
        <w:t xml:space="preserve"> </w:t>
      </w:r>
      <w:proofErr w:type="spellStart"/>
      <w:r w:rsidR="00881301">
        <w:t>смо</w:t>
      </w:r>
      <w:proofErr w:type="spellEnd"/>
      <w:r w:rsidR="00881301">
        <w:t xml:space="preserve"> </w:t>
      </w:r>
      <w:proofErr w:type="spellStart"/>
      <w:r w:rsidR="00881301">
        <w:t>увид</w:t>
      </w:r>
      <w:proofErr w:type="spellEnd"/>
      <w:r w:rsidR="00881301">
        <w:t xml:space="preserve"> у </w:t>
      </w:r>
      <w:proofErr w:type="spellStart"/>
      <w:r w:rsidR="00881301">
        <w:t>казнену</w:t>
      </w:r>
      <w:proofErr w:type="spellEnd"/>
      <w:r w:rsidR="00881301">
        <w:t xml:space="preserve"> </w:t>
      </w:r>
      <w:proofErr w:type="spellStart"/>
      <w:r w:rsidR="00881301">
        <w:t>праксу</w:t>
      </w:r>
      <w:proofErr w:type="spellEnd"/>
      <w:r w:rsidR="00881301">
        <w:t xml:space="preserve">, </w:t>
      </w:r>
      <w:proofErr w:type="spellStart"/>
      <w:r w:rsidR="00881301">
        <w:t>коју</w:t>
      </w:r>
      <w:proofErr w:type="spellEnd"/>
      <w:r w:rsidR="00881301">
        <w:t xml:space="preserve"> </w:t>
      </w:r>
      <w:proofErr w:type="spellStart"/>
      <w:r w:rsidR="00881301">
        <w:t>смо</w:t>
      </w:r>
      <w:proofErr w:type="spellEnd"/>
      <w:r w:rsidR="00881301">
        <w:t xml:space="preserve"> </w:t>
      </w:r>
      <w:proofErr w:type="spellStart"/>
      <w:r w:rsidR="00881301">
        <w:t>сматрали</w:t>
      </w:r>
      <w:proofErr w:type="spellEnd"/>
      <w:r w:rsidR="00881301">
        <w:t xml:space="preserve"> </w:t>
      </w:r>
      <w:proofErr w:type="spellStart"/>
      <w:r w:rsidR="00881301">
        <w:t>незадовољавајућом</w:t>
      </w:r>
      <w:proofErr w:type="spellEnd"/>
      <w:r w:rsidR="00881301">
        <w:t>.</w:t>
      </w:r>
      <w:proofErr w:type="gramEnd"/>
      <w:r w:rsidR="00881301">
        <w:t xml:space="preserve"> </w:t>
      </w:r>
      <w:proofErr w:type="spellStart"/>
      <w:proofErr w:type="gramStart"/>
      <w:r w:rsidR="00881301">
        <w:t>Испитали</w:t>
      </w:r>
      <w:proofErr w:type="spellEnd"/>
      <w:r w:rsidR="00881301">
        <w:t xml:space="preserve"> </w:t>
      </w:r>
      <w:proofErr w:type="spellStart"/>
      <w:r w:rsidR="00881301">
        <w:t>смо</w:t>
      </w:r>
      <w:proofErr w:type="spellEnd"/>
      <w:r w:rsidR="00881301">
        <w:t xml:space="preserve"> </w:t>
      </w:r>
      <w:proofErr w:type="spellStart"/>
      <w:r w:rsidR="00881301">
        <w:t>где</w:t>
      </w:r>
      <w:proofErr w:type="spellEnd"/>
      <w:r w:rsidR="00881301">
        <w:t xml:space="preserve"> </w:t>
      </w:r>
      <w:proofErr w:type="spellStart"/>
      <w:r w:rsidR="00881301">
        <w:t>су</w:t>
      </w:r>
      <w:proofErr w:type="spellEnd"/>
      <w:r w:rsidR="00881301">
        <w:t xml:space="preserve"> </w:t>
      </w:r>
      <w:proofErr w:type="spellStart"/>
      <w:r w:rsidR="00881301">
        <w:t>проблеми</w:t>
      </w:r>
      <w:proofErr w:type="spellEnd"/>
      <w:r w:rsidR="00881301">
        <w:t xml:space="preserve"> и </w:t>
      </w:r>
      <w:proofErr w:type="spellStart"/>
      <w:r w:rsidR="00881301">
        <w:t>предложили</w:t>
      </w:r>
      <w:proofErr w:type="spellEnd"/>
      <w:r w:rsidR="00881301">
        <w:t xml:space="preserve"> </w:t>
      </w:r>
      <w:proofErr w:type="spellStart"/>
      <w:r w:rsidR="00881301">
        <w:t>начине</w:t>
      </w:r>
      <w:proofErr w:type="spellEnd"/>
      <w:r w:rsidR="00881301">
        <w:t xml:space="preserve"> </w:t>
      </w:r>
      <w:proofErr w:type="spellStart"/>
      <w:r w:rsidR="00881301">
        <w:t>за</w:t>
      </w:r>
      <w:proofErr w:type="spellEnd"/>
      <w:r w:rsidR="00881301">
        <w:t xml:space="preserve"> </w:t>
      </w:r>
      <w:proofErr w:type="spellStart"/>
      <w:r w:rsidR="00881301">
        <w:t>убрзање</w:t>
      </w:r>
      <w:proofErr w:type="spellEnd"/>
      <w:r w:rsidR="00881301">
        <w:t xml:space="preserve"> </w:t>
      </w:r>
      <w:proofErr w:type="spellStart"/>
      <w:r w:rsidR="00881301">
        <w:t>процеса</w:t>
      </w:r>
      <w:proofErr w:type="spellEnd"/>
      <w:r w:rsidR="00881301">
        <w:t>.</w:t>
      </w:r>
      <w:proofErr w:type="gramEnd"/>
    </w:p>
    <w:p w:rsidR="00E1032C" w:rsidRPr="00743A7B" w:rsidRDefault="00E1032C" w:rsidP="00743A7B">
      <w:pPr>
        <w:spacing w:after="0"/>
      </w:pPr>
    </w:p>
    <w:p w:rsidR="00743A7B" w:rsidRDefault="00E1032C">
      <w:r w:rsidRPr="00066085">
        <w:t>Борис Зец</w:t>
      </w:r>
      <w:r>
        <w:t>: Сад само би питао која је надлежност саобраћајног инспектора, а која је належност комуналног инспектора?</w:t>
      </w:r>
    </w:p>
    <w:p w:rsidR="00066085" w:rsidRPr="00BE2838" w:rsidRDefault="00E1032C">
      <w:proofErr w:type="spellStart"/>
      <w:r>
        <w:t>Јованка</w:t>
      </w:r>
      <w:proofErr w:type="spellEnd"/>
      <w:r>
        <w:t xml:space="preserve"> </w:t>
      </w:r>
      <w:proofErr w:type="spellStart"/>
      <w:r>
        <w:t>Ђуровић</w:t>
      </w:r>
      <w:proofErr w:type="spellEnd"/>
      <w:r>
        <w:t xml:space="preserve">: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ту</w:t>
      </w:r>
      <w:proofErr w:type="spellEnd"/>
      <w:r>
        <w:t xml:space="preserve"> </w:t>
      </w:r>
      <w:proofErr w:type="spellStart"/>
      <w:r>
        <w:t>нека</w:t>
      </w:r>
      <w:proofErr w:type="spellEnd"/>
      <w:r>
        <w:t xml:space="preserve"> </w:t>
      </w:r>
      <w:proofErr w:type="spellStart"/>
      <w:r>
        <w:t>посебна</w:t>
      </w:r>
      <w:proofErr w:type="spellEnd"/>
      <w:r>
        <w:t xml:space="preserve"> </w:t>
      </w:r>
      <w:proofErr w:type="spellStart"/>
      <w:r>
        <w:t>разлика</w:t>
      </w:r>
      <w:proofErr w:type="spellEnd"/>
      <w:r>
        <w:t xml:space="preserve"> ,</w:t>
      </w:r>
      <w:r w:rsidR="0085545A" w:rsidRPr="0085545A">
        <w:t xml:space="preserve"> </w:t>
      </w:r>
      <w:proofErr w:type="spellStart"/>
      <w:r w:rsidR="0085545A">
        <w:t>али</w:t>
      </w:r>
      <w:proofErr w:type="spellEnd"/>
      <w:r w:rsidR="0085545A">
        <w:t xml:space="preserve"> у </w:t>
      </w:r>
      <w:proofErr w:type="spellStart"/>
      <w:r w:rsidR="0085545A">
        <w:t>одређеним</w:t>
      </w:r>
      <w:proofErr w:type="spellEnd"/>
      <w:r w:rsidR="0085545A">
        <w:t xml:space="preserve"> </w:t>
      </w:r>
      <w:proofErr w:type="spellStart"/>
      <w:r w:rsidR="0085545A">
        <w:t>ситуацијама</w:t>
      </w:r>
      <w:proofErr w:type="spellEnd"/>
      <w:r w:rsidR="0085545A">
        <w:t xml:space="preserve"> </w:t>
      </w:r>
      <w:proofErr w:type="spellStart"/>
      <w:r w:rsidR="0085545A">
        <w:t>могу</w:t>
      </w:r>
      <w:proofErr w:type="spellEnd"/>
      <w:r w:rsidR="0085545A">
        <w:t xml:space="preserve"> </w:t>
      </w:r>
      <w:proofErr w:type="spellStart"/>
      <w:r w:rsidR="0085545A">
        <w:t>деловати</w:t>
      </w:r>
      <w:proofErr w:type="spellEnd"/>
      <w:r w:rsidR="0085545A">
        <w:t xml:space="preserve"> у </w:t>
      </w:r>
      <w:proofErr w:type="spellStart"/>
      <w:r w:rsidR="0085545A">
        <w:t>сарадњи</w:t>
      </w:r>
      <w:proofErr w:type="spellEnd"/>
      <w:r w:rsidR="0085545A">
        <w:t xml:space="preserve"> </w:t>
      </w:r>
      <w:proofErr w:type="spellStart"/>
      <w:r w:rsidR="0085545A">
        <w:t>или</w:t>
      </w:r>
      <w:proofErr w:type="spellEnd"/>
      <w:r w:rsidR="0085545A">
        <w:t xml:space="preserve"> </w:t>
      </w:r>
      <w:proofErr w:type="spellStart"/>
      <w:r w:rsidR="0085545A">
        <w:t>преузимати</w:t>
      </w:r>
      <w:proofErr w:type="spellEnd"/>
      <w:r w:rsidR="0085545A">
        <w:t xml:space="preserve"> </w:t>
      </w:r>
      <w:proofErr w:type="spellStart"/>
      <w:r w:rsidR="0085545A">
        <w:t>задатке</w:t>
      </w:r>
      <w:proofErr w:type="spellEnd"/>
      <w:r w:rsidR="0085545A">
        <w:t xml:space="preserve"> </w:t>
      </w:r>
      <w:proofErr w:type="spellStart"/>
      <w:r w:rsidR="0085545A">
        <w:t>једни</w:t>
      </w:r>
      <w:proofErr w:type="spellEnd"/>
      <w:r w:rsidR="0085545A">
        <w:t xml:space="preserve"> </w:t>
      </w:r>
      <w:proofErr w:type="spellStart"/>
      <w:r w:rsidR="0085545A">
        <w:t>од</w:t>
      </w:r>
      <w:proofErr w:type="spellEnd"/>
      <w:r w:rsidR="0085545A">
        <w:t xml:space="preserve"> </w:t>
      </w:r>
      <w:proofErr w:type="spellStart"/>
      <w:r w:rsidR="0085545A">
        <w:t>других</w:t>
      </w:r>
      <w:proofErr w:type="spellEnd"/>
      <w:r w:rsidR="0085545A">
        <w:t>.</w:t>
      </w:r>
      <w:r>
        <w:t xml:space="preserve">. Могу донети следећег пута </w:t>
      </w:r>
      <w:r>
        <w:lastRenderedPageBreak/>
        <w:t>тачно које су надлежности</w:t>
      </w:r>
      <w:r w:rsidR="0085545A">
        <w:t>.</w:t>
      </w:r>
      <w:r>
        <w:t xml:space="preserve"> </w:t>
      </w:r>
      <w:r w:rsidR="0085545A">
        <w:t>У</w:t>
      </w:r>
      <w:r>
        <w:t xml:space="preserve"> Општинској Одлуци </w:t>
      </w:r>
      <w:r w:rsidRPr="00BE2838">
        <w:t xml:space="preserve">имамо </w:t>
      </w:r>
      <w:r w:rsidR="0085545A">
        <w:t xml:space="preserve">тачно, </w:t>
      </w:r>
      <w:r w:rsidRPr="00BE2838">
        <w:t>посебно за шта је надлежан саобраћајни а за шта је комунални инспектор.</w:t>
      </w:r>
    </w:p>
    <w:p w:rsidR="008A73E6" w:rsidRDefault="008A73E6" w:rsidP="008A73E6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више од присутних није затражио реч, председница је затворила претрес и предлог ставила на гласање.</w:t>
      </w:r>
    </w:p>
    <w:p w:rsidR="008A73E6" w:rsidRPr="00382406" w:rsidRDefault="008A73E6" w:rsidP="008A73E6">
      <w:pPr>
        <w:spacing w:after="0" w:line="240" w:lineRule="auto"/>
        <w:jc w:val="both"/>
        <w:rPr>
          <w:szCs w:val="28"/>
        </w:rPr>
      </w:pPr>
    </w:p>
    <w:p w:rsidR="008A73E6" w:rsidRPr="00DE563A" w:rsidRDefault="008A73E6" w:rsidP="008A73E6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>
        <w:rPr>
          <w:lang w:val="sr-Cyrl-CS"/>
        </w:rPr>
        <w:t>(3 за и са једним уздржаним)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8A73E6" w:rsidRPr="006B2338" w:rsidRDefault="008A73E6" w:rsidP="008A73E6">
      <w:pPr>
        <w:spacing w:after="0" w:line="240" w:lineRule="auto"/>
        <w:jc w:val="both"/>
        <w:rPr>
          <w:color w:val="000000"/>
        </w:rPr>
      </w:pPr>
    </w:p>
    <w:p w:rsidR="008A73E6" w:rsidRDefault="008A73E6" w:rsidP="008A73E6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8A73E6" w:rsidRDefault="008A73E6" w:rsidP="008A73E6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</w:p>
    <w:p w:rsidR="008A73E6" w:rsidRDefault="008A73E6" w:rsidP="008A73E6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8A73E6">
        <w:t>предлог</w:t>
      </w:r>
      <w:proofErr w:type="spellEnd"/>
      <w:r w:rsidRPr="008A73E6">
        <w:rPr>
          <w:noProof/>
          <w:lang w:val="sr-Cyrl-CS"/>
        </w:rPr>
        <w:t xml:space="preserve"> Закључка </w:t>
      </w:r>
      <w:r w:rsidRPr="008A73E6">
        <w:rPr>
          <w:rStyle w:val="markedcontent"/>
        </w:rPr>
        <w:t xml:space="preserve">о </w:t>
      </w:r>
      <w:proofErr w:type="spellStart"/>
      <w:r w:rsidRPr="008A73E6">
        <w:rPr>
          <w:rStyle w:val="markedcontent"/>
        </w:rPr>
        <w:t>усвајању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Годишњег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извештаја</w:t>
      </w:r>
      <w:proofErr w:type="spellEnd"/>
      <w:r w:rsidRPr="008A73E6">
        <w:rPr>
          <w:rStyle w:val="markedcontent"/>
        </w:rPr>
        <w:t xml:space="preserve"> о </w:t>
      </w:r>
      <w:proofErr w:type="spellStart"/>
      <w:r w:rsidRPr="008A73E6">
        <w:rPr>
          <w:rStyle w:val="markedcontent"/>
        </w:rPr>
        <w:t>раду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Координационе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комисије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за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инспекцијски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надзор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над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пословима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из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изворне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надлежности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општине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Сента</w:t>
      </w:r>
      <w:proofErr w:type="spellEnd"/>
      <w:r w:rsidRPr="008A73E6">
        <w:rPr>
          <w:rStyle w:val="markedcontent"/>
        </w:rPr>
        <w:t xml:space="preserve"> </w:t>
      </w:r>
      <w:proofErr w:type="spellStart"/>
      <w:r w:rsidRPr="008A73E6">
        <w:rPr>
          <w:rStyle w:val="markedcontent"/>
        </w:rPr>
        <w:t>за</w:t>
      </w:r>
      <w:proofErr w:type="spellEnd"/>
      <w:r w:rsidRPr="008A73E6">
        <w:rPr>
          <w:rStyle w:val="markedcontent"/>
        </w:rPr>
        <w:t xml:space="preserve"> 2024. </w:t>
      </w:r>
      <w:proofErr w:type="spellStart"/>
      <w:proofErr w:type="gramStart"/>
      <w:r w:rsidRPr="008A73E6">
        <w:rPr>
          <w:rStyle w:val="markedcontent"/>
        </w:rPr>
        <w:t>годину</w:t>
      </w:r>
      <w:proofErr w:type="spellEnd"/>
      <w:proofErr w:type="gramEnd"/>
      <w:r>
        <w:t>,</w:t>
      </w:r>
      <w:r w:rsidRPr="008A73E6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AA0CC9" w:rsidRDefault="00AA0CC9" w:rsidP="00AA0CC9">
      <w:pPr>
        <w:spacing w:after="0" w:line="240" w:lineRule="auto"/>
        <w:ind w:left="3600"/>
        <w:jc w:val="both"/>
      </w:pPr>
    </w:p>
    <w:p w:rsidR="003262FD" w:rsidRDefault="003262FD" w:rsidP="003262FD">
      <w:pPr>
        <w:pStyle w:val="NoSpacing"/>
        <w:rPr>
          <w:u w:val="single"/>
        </w:rPr>
      </w:pPr>
      <w:r>
        <w:t>5.</w:t>
      </w:r>
      <w:r w:rsidRPr="00FE2566">
        <w:rPr>
          <w:u w:val="single"/>
          <w:lang w:val="sr-Cyrl-CS"/>
        </w:rPr>
        <w:t xml:space="preserve"> </w:t>
      </w:r>
      <w:proofErr w:type="gramStart"/>
      <w:r w:rsidRPr="008D65D1">
        <w:rPr>
          <w:u w:val="single"/>
          <w:lang w:val="sr-Cyrl-CS"/>
        </w:rPr>
        <w:t>тачка</w:t>
      </w:r>
      <w:proofErr w:type="gramEnd"/>
    </w:p>
    <w:p w:rsidR="003262FD" w:rsidRPr="003262FD" w:rsidRDefault="003262FD" w:rsidP="003262FD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3262FD">
        <w:rPr>
          <w:u w:val="single"/>
        </w:rPr>
        <w:t>Разматрање</w:t>
      </w:r>
      <w:proofErr w:type="spellEnd"/>
      <w:r w:rsidRPr="003262FD">
        <w:rPr>
          <w:u w:val="single"/>
        </w:rPr>
        <w:t xml:space="preserve"> </w:t>
      </w:r>
      <w:proofErr w:type="spellStart"/>
      <w:r w:rsidRPr="003262FD">
        <w:rPr>
          <w:u w:val="single"/>
        </w:rPr>
        <w:t>предлога</w:t>
      </w:r>
      <w:proofErr w:type="spellEnd"/>
      <w:r w:rsidRPr="003262FD">
        <w:rPr>
          <w:u w:val="single"/>
        </w:rPr>
        <w:t xml:space="preserve"> </w:t>
      </w:r>
      <w:r w:rsidRPr="003262FD">
        <w:rPr>
          <w:u w:val="single"/>
          <w:lang w:val="sr-Cyrl-CS"/>
        </w:rPr>
        <w:t>о усвајању Плана рада Општинског штаба за ванредне ситуације за 20</w:t>
      </w:r>
      <w:r w:rsidRPr="003262FD">
        <w:rPr>
          <w:u w:val="single"/>
        </w:rPr>
        <w:t>25</w:t>
      </w:r>
      <w:r w:rsidRPr="003262FD">
        <w:rPr>
          <w:u w:val="single"/>
          <w:lang w:val="sr-Cyrl-CS"/>
        </w:rPr>
        <w:t>.</w:t>
      </w:r>
      <w:proofErr w:type="gramEnd"/>
      <w:r w:rsidRPr="003262FD">
        <w:rPr>
          <w:u w:val="single"/>
          <w:lang w:val="sr-Cyrl-CS"/>
        </w:rPr>
        <w:t xml:space="preserve"> годину</w:t>
      </w:r>
      <w:r w:rsidRPr="003262FD">
        <w:rPr>
          <w:u w:val="single"/>
        </w:rPr>
        <w:t>;</w:t>
      </w:r>
    </w:p>
    <w:p w:rsidR="003262FD" w:rsidRDefault="003262FD" w:rsidP="003262FD">
      <w:pPr>
        <w:pStyle w:val="NoSpacing"/>
        <w:rPr>
          <w:u w:val="single"/>
        </w:rPr>
      </w:pPr>
    </w:p>
    <w:p w:rsidR="009F0FCA" w:rsidRDefault="009F0FCA" w:rsidP="009F0FC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Уводно излагање да</w:t>
      </w:r>
      <w:r>
        <w:rPr>
          <w:szCs w:val="28"/>
        </w:rPr>
        <w:t>о</w:t>
      </w:r>
      <w:r>
        <w:rPr>
          <w:szCs w:val="28"/>
          <w:lang w:val="sr-Cyrl-CS"/>
        </w:rPr>
        <w:t xml:space="preserve"> је Бранимир Вучуровић.</w:t>
      </w:r>
    </w:p>
    <w:p w:rsidR="003262FD" w:rsidRPr="003262FD" w:rsidRDefault="003262FD" w:rsidP="003262FD">
      <w:pPr>
        <w:pStyle w:val="NoSpacing"/>
        <w:rPr>
          <w:u w:val="single"/>
        </w:rPr>
      </w:pPr>
    </w:p>
    <w:p w:rsidR="009F0FCA" w:rsidRDefault="009F0FCA" w:rsidP="009F0FCA">
      <w:pPr>
        <w:spacing w:after="0" w:line="240" w:lineRule="auto"/>
        <w:jc w:val="both"/>
        <w:rPr>
          <w:szCs w:val="28"/>
        </w:rPr>
      </w:pPr>
      <w:proofErr w:type="spellStart"/>
      <w:proofErr w:type="gramStart"/>
      <w:r>
        <w:rPr>
          <w:szCs w:val="28"/>
        </w:rPr>
        <w:t>Председница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је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отворила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претрес</w:t>
      </w:r>
      <w:proofErr w:type="spellEnd"/>
      <w:r>
        <w:rPr>
          <w:szCs w:val="28"/>
        </w:rPr>
        <w:t>.</w:t>
      </w:r>
      <w:proofErr w:type="gramEnd"/>
    </w:p>
    <w:p w:rsidR="009F0FCA" w:rsidRPr="00CC6856" w:rsidRDefault="009F0FCA" w:rsidP="009F0FCA">
      <w:pPr>
        <w:spacing w:after="0" w:line="240" w:lineRule="auto"/>
        <w:jc w:val="both"/>
        <w:rPr>
          <w:szCs w:val="28"/>
        </w:rPr>
      </w:pPr>
    </w:p>
    <w:p w:rsidR="009F0FCA" w:rsidRDefault="009F0FCA" w:rsidP="009F0FCA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 од присутних није затражио реч, председница је затворила претрес и предлог ставила на гласање.</w:t>
      </w:r>
    </w:p>
    <w:p w:rsidR="009F0FCA" w:rsidRPr="00382406" w:rsidRDefault="009F0FCA" w:rsidP="009F0FCA">
      <w:pPr>
        <w:spacing w:after="0" w:line="240" w:lineRule="auto"/>
        <w:jc w:val="both"/>
        <w:rPr>
          <w:szCs w:val="28"/>
        </w:rPr>
      </w:pPr>
    </w:p>
    <w:p w:rsidR="009F0FCA" w:rsidRPr="00DE563A" w:rsidRDefault="009F0FCA" w:rsidP="009F0FCA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>Након гласања констатовала да је већином гласова</w:t>
      </w:r>
      <w:r>
        <w:t xml:space="preserve"> </w:t>
      </w:r>
      <w:r>
        <w:rPr>
          <w:lang w:val="sr-Cyrl-CS"/>
        </w:rPr>
        <w:t>(3 за и са једним уздржаним)</w:t>
      </w:r>
      <w:r>
        <w:rPr>
          <w:szCs w:val="28"/>
          <w:lang w:val="sr-Cyrl-CS"/>
        </w:rPr>
        <w:t xml:space="preserve"> донет</w:t>
      </w:r>
      <w:r>
        <w:rPr>
          <w:szCs w:val="28"/>
        </w:rPr>
        <w:t>:</w:t>
      </w:r>
    </w:p>
    <w:p w:rsidR="009F0FCA" w:rsidRPr="006B2338" w:rsidRDefault="009F0FCA" w:rsidP="009F0FCA">
      <w:pPr>
        <w:spacing w:after="0" w:line="240" w:lineRule="auto"/>
        <w:jc w:val="both"/>
        <w:rPr>
          <w:color w:val="000000"/>
        </w:rPr>
      </w:pPr>
    </w:p>
    <w:p w:rsidR="009F0FCA" w:rsidRDefault="009F0FCA" w:rsidP="009F0FCA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F41797" w:rsidRDefault="00F41797" w:rsidP="00F41797">
      <w:pPr>
        <w:spacing w:after="0" w:line="240" w:lineRule="auto"/>
        <w:jc w:val="both"/>
        <w:rPr>
          <w:szCs w:val="28"/>
        </w:rPr>
      </w:pPr>
    </w:p>
    <w:p w:rsidR="009F0FCA" w:rsidRDefault="009F0FCA" w:rsidP="009F0FCA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9F0FCA">
        <w:t>предлог</w:t>
      </w:r>
      <w:proofErr w:type="spellEnd"/>
      <w:r w:rsidRPr="009F0FCA">
        <w:rPr>
          <w:lang w:val="sr-Cyrl-CS"/>
        </w:rPr>
        <w:t xml:space="preserve"> о усвајању Плана рада Општинског штаба за ванредне ситуације за 20</w:t>
      </w:r>
      <w:r w:rsidRPr="009F0FCA">
        <w:t>25</w:t>
      </w:r>
      <w:r w:rsidRPr="009F0FCA">
        <w:rPr>
          <w:lang w:val="sr-Cyrl-CS"/>
        </w:rPr>
        <w:t>. годину</w:t>
      </w:r>
      <w:r>
        <w:t>,</w:t>
      </w:r>
      <w:r w:rsidRPr="008A73E6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усвјање</w:t>
      </w:r>
      <w:proofErr w:type="spellEnd"/>
      <w:r>
        <w:rPr>
          <w:color w:val="000000"/>
          <w:lang w:val="sr-Cyrl-CS"/>
        </w:rPr>
        <w:t>.</w:t>
      </w:r>
    </w:p>
    <w:p w:rsidR="009F0FCA" w:rsidRDefault="009F0FCA" w:rsidP="00F41797">
      <w:pPr>
        <w:spacing w:after="0" w:line="240" w:lineRule="auto"/>
        <w:jc w:val="both"/>
        <w:rPr>
          <w:szCs w:val="28"/>
        </w:rPr>
      </w:pPr>
    </w:p>
    <w:p w:rsidR="009F0FCA" w:rsidRDefault="009F0FCA" w:rsidP="00F41797">
      <w:pPr>
        <w:spacing w:after="0" w:line="240" w:lineRule="auto"/>
        <w:jc w:val="both"/>
        <w:rPr>
          <w:szCs w:val="28"/>
        </w:rPr>
      </w:pPr>
    </w:p>
    <w:p w:rsidR="009F0FCA" w:rsidRDefault="009F0FCA" w:rsidP="00F41797">
      <w:pPr>
        <w:spacing w:after="0" w:line="240" w:lineRule="auto"/>
        <w:jc w:val="both"/>
        <w:rPr>
          <w:szCs w:val="28"/>
        </w:rPr>
      </w:pPr>
    </w:p>
    <w:p w:rsidR="00FD3DCD" w:rsidRDefault="00FD3DCD" w:rsidP="00FD3DCD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Обзиром да је дневни ред исцрпљен, седница се завршава у 9</w:t>
      </w:r>
      <w:r>
        <w:rPr>
          <w:szCs w:val="28"/>
        </w:rPr>
        <w:t>,</w:t>
      </w:r>
      <w:r w:rsidR="009F0FCA">
        <w:rPr>
          <w:szCs w:val="28"/>
        </w:rPr>
        <w:t>19</w:t>
      </w:r>
      <w:r>
        <w:rPr>
          <w:szCs w:val="28"/>
          <w:lang w:val="sr-Cyrl-CS"/>
        </w:rPr>
        <w:t xml:space="preserve"> часова.</w:t>
      </w:r>
    </w:p>
    <w:p w:rsidR="00FD3DCD" w:rsidRDefault="00FD3DCD" w:rsidP="00FD3DCD">
      <w:pPr>
        <w:spacing w:after="0" w:line="240" w:lineRule="auto"/>
        <w:jc w:val="both"/>
        <w:rPr>
          <w:szCs w:val="28"/>
          <w:lang w:val="sr-Cyrl-CS"/>
        </w:rPr>
      </w:pPr>
    </w:p>
    <w:p w:rsidR="00FD3DCD" w:rsidRPr="008B0968" w:rsidRDefault="00FD3DCD" w:rsidP="00FD3DCD">
      <w:pPr>
        <w:spacing w:after="0" w:line="240" w:lineRule="auto"/>
        <w:jc w:val="both"/>
        <w:rPr>
          <w:szCs w:val="28"/>
        </w:rPr>
      </w:pPr>
    </w:p>
    <w:p w:rsidR="00FD3DCD" w:rsidRDefault="00FD3DCD" w:rsidP="00FD3DCD">
      <w:pPr>
        <w:spacing w:after="0" w:line="240" w:lineRule="auto"/>
        <w:jc w:val="both"/>
        <w:rPr>
          <w:szCs w:val="28"/>
          <w:lang w:val="sr-Cyrl-CS"/>
        </w:rPr>
      </w:pPr>
    </w:p>
    <w:p w:rsidR="00FD3DCD" w:rsidRDefault="00FD3DCD" w:rsidP="00FD3DCD">
      <w:pPr>
        <w:pStyle w:val="ListParagraph"/>
        <w:ind w:left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>Председница одбора</w:t>
      </w:r>
    </w:p>
    <w:p w:rsidR="00FD3DCD" w:rsidRPr="00033EB4" w:rsidRDefault="00FD3DCD" w:rsidP="00FD3DCD">
      <w:pPr>
        <w:pStyle w:val="ListParagraph"/>
        <w:ind w:left="0"/>
        <w:jc w:val="both"/>
        <w:rPr>
          <w:color w:val="000000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</w:t>
      </w:r>
      <w:r>
        <w:rPr>
          <w:color w:val="000000"/>
          <w:lang w:val="sr-Cyrl-CS"/>
        </w:rPr>
        <w:tab/>
        <w:t xml:space="preserve">  </w:t>
      </w:r>
      <w:r>
        <w:rPr>
          <w:color w:val="000000"/>
        </w:rPr>
        <w:tab/>
      </w:r>
      <w:proofErr w:type="spellStart"/>
      <w:r>
        <w:rPr>
          <w:color w:val="000000"/>
        </w:rPr>
        <w:t>Анита</w:t>
      </w:r>
      <w:proofErr w:type="spellEnd"/>
      <w:r>
        <w:rPr>
          <w:color w:val="000000"/>
        </w:rPr>
        <w:t xml:space="preserve"> Бала</w:t>
      </w:r>
    </w:p>
    <w:p w:rsidR="008165EE" w:rsidRPr="00562728" w:rsidRDefault="008165EE" w:rsidP="008165EE">
      <w:pPr>
        <w:spacing w:after="0"/>
      </w:pPr>
    </w:p>
    <w:sectPr w:rsidR="008165EE" w:rsidRPr="00562728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FB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B6730B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1565C0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E64163C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E537365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B2617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9F3249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55925BE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A0A186A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F476C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D2E68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F27508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EE40F5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77542F6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76C2CCA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36851"/>
    <w:multiLevelType w:val="hybridMultilevel"/>
    <w:tmpl w:val="1B1C51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CE11830"/>
    <w:multiLevelType w:val="hybridMultilevel"/>
    <w:tmpl w:val="76DA1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13"/>
  </w:num>
  <w:num w:numId="9">
    <w:abstractNumId w:val="7"/>
  </w:num>
  <w:num w:numId="10">
    <w:abstractNumId w:val="0"/>
  </w:num>
  <w:num w:numId="11">
    <w:abstractNumId w:val="12"/>
  </w:num>
  <w:num w:numId="12">
    <w:abstractNumId w:val="11"/>
  </w:num>
  <w:num w:numId="13">
    <w:abstractNumId w:val="9"/>
  </w:num>
  <w:num w:numId="14">
    <w:abstractNumId w:val="14"/>
  </w:num>
  <w:num w:numId="15">
    <w:abstractNumId w:val="16"/>
  </w:num>
  <w:num w:numId="16">
    <w:abstractNumId w:val="8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C2AB8"/>
    <w:rsid w:val="00017059"/>
    <w:rsid w:val="00025467"/>
    <w:rsid w:val="0004381D"/>
    <w:rsid w:val="00057448"/>
    <w:rsid w:val="00066085"/>
    <w:rsid w:val="0009508C"/>
    <w:rsid w:val="000A2262"/>
    <w:rsid w:val="0011050B"/>
    <w:rsid w:val="001171D5"/>
    <w:rsid w:val="00127748"/>
    <w:rsid w:val="00130857"/>
    <w:rsid w:val="001370D7"/>
    <w:rsid w:val="0014495C"/>
    <w:rsid w:val="00147E30"/>
    <w:rsid w:val="00184B24"/>
    <w:rsid w:val="001B4AB4"/>
    <w:rsid w:val="001E61AB"/>
    <w:rsid w:val="001F7946"/>
    <w:rsid w:val="00247BF0"/>
    <w:rsid w:val="002707CE"/>
    <w:rsid w:val="00286C80"/>
    <w:rsid w:val="002A4295"/>
    <w:rsid w:val="002B6F29"/>
    <w:rsid w:val="002D19A0"/>
    <w:rsid w:val="003053A7"/>
    <w:rsid w:val="0032434A"/>
    <w:rsid w:val="00325948"/>
    <w:rsid w:val="003262FD"/>
    <w:rsid w:val="00326351"/>
    <w:rsid w:val="00333D3C"/>
    <w:rsid w:val="00390937"/>
    <w:rsid w:val="003B5E65"/>
    <w:rsid w:val="003D0671"/>
    <w:rsid w:val="003E2A4E"/>
    <w:rsid w:val="003E484C"/>
    <w:rsid w:val="00400118"/>
    <w:rsid w:val="0041345F"/>
    <w:rsid w:val="0047477D"/>
    <w:rsid w:val="004C2AB8"/>
    <w:rsid w:val="004F1047"/>
    <w:rsid w:val="00501486"/>
    <w:rsid w:val="00540EFB"/>
    <w:rsid w:val="00557244"/>
    <w:rsid w:val="00562728"/>
    <w:rsid w:val="0056348D"/>
    <w:rsid w:val="005842B7"/>
    <w:rsid w:val="005D0B66"/>
    <w:rsid w:val="005D5D3F"/>
    <w:rsid w:val="005E33AD"/>
    <w:rsid w:val="0066199E"/>
    <w:rsid w:val="00665D92"/>
    <w:rsid w:val="00685B9D"/>
    <w:rsid w:val="006964BF"/>
    <w:rsid w:val="006A59F2"/>
    <w:rsid w:val="006A7349"/>
    <w:rsid w:val="006D6A96"/>
    <w:rsid w:val="006F0A81"/>
    <w:rsid w:val="00743A7B"/>
    <w:rsid w:val="0077558F"/>
    <w:rsid w:val="007959D7"/>
    <w:rsid w:val="007D0A82"/>
    <w:rsid w:val="008165EE"/>
    <w:rsid w:val="008513D6"/>
    <w:rsid w:val="008540E8"/>
    <w:rsid w:val="0085545A"/>
    <w:rsid w:val="00860878"/>
    <w:rsid w:val="0087680C"/>
    <w:rsid w:val="00876F1D"/>
    <w:rsid w:val="00881301"/>
    <w:rsid w:val="00887F50"/>
    <w:rsid w:val="008A73E6"/>
    <w:rsid w:val="008D22CF"/>
    <w:rsid w:val="00915675"/>
    <w:rsid w:val="009432CD"/>
    <w:rsid w:val="00986246"/>
    <w:rsid w:val="0099283C"/>
    <w:rsid w:val="009D12F3"/>
    <w:rsid w:val="009D6871"/>
    <w:rsid w:val="009F0FCA"/>
    <w:rsid w:val="009F5D44"/>
    <w:rsid w:val="00A060FE"/>
    <w:rsid w:val="00A152C6"/>
    <w:rsid w:val="00A46207"/>
    <w:rsid w:val="00A47FFA"/>
    <w:rsid w:val="00A567BF"/>
    <w:rsid w:val="00AA0CC9"/>
    <w:rsid w:val="00AA29A3"/>
    <w:rsid w:val="00AA55E8"/>
    <w:rsid w:val="00AE704A"/>
    <w:rsid w:val="00B07D77"/>
    <w:rsid w:val="00B22912"/>
    <w:rsid w:val="00B30AB1"/>
    <w:rsid w:val="00B37410"/>
    <w:rsid w:val="00B414EC"/>
    <w:rsid w:val="00B569A7"/>
    <w:rsid w:val="00B77A28"/>
    <w:rsid w:val="00B8276F"/>
    <w:rsid w:val="00BD0F22"/>
    <w:rsid w:val="00BE2838"/>
    <w:rsid w:val="00C21AD2"/>
    <w:rsid w:val="00C3608E"/>
    <w:rsid w:val="00C43C8E"/>
    <w:rsid w:val="00C4582B"/>
    <w:rsid w:val="00C47C02"/>
    <w:rsid w:val="00C8043C"/>
    <w:rsid w:val="00CD05BB"/>
    <w:rsid w:val="00CD2A97"/>
    <w:rsid w:val="00CE0E9F"/>
    <w:rsid w:val="00CF00B0"/>
    <w:rsid w:val="00CF6436"/>
    <w:rsid w:val="00D126C3"/>
    <w:rsid w:val="00D14A88"/>
    <w:rsid w:val="00D36A00"/>
    <w:rsid w:val="00D44E4B"/>
    <w:rsid w:val="00D977BF"/>
    <w:rsid w:val="00DA686C"/>
    <w:rsid w:val="00DA6F3E"/>
    <w:rsid w:val="00DC279D"/>
    <w:rsid w:val="00DE35F1"/>
    <w:rsid w:val="00E1032C"/>
    <w:rsid w:val="00E35104"/>
    <w:rsid w:val="00E8444C"/>
    <w:rsid w:val="00E943EE"/>
    <w:rsid w:val="00E948F1"/>
    <w:rsid w:val="00EA3983"/>
    <w:rsid w:val="00EE5E40"/>
    <w:rsid w:val="00EF1442"/>
    <w:rsid w:val="00F104F8"/>
    <w:rsid w:val="00F27EBF"/>
    <w:rsid w:val="00F41797"/>
    <w:rsid w:val="00F45060"/>
    <w:rsid w:val="00F72CFD"/>
    <w:rsid w:val="00F76C1A"/>
    <w:rsid w:val="00FA03BF"/>
    <w:rsid w:val="00FC21DF"/>
    <w:rsid w:val="00FD3DCD"/>
    <w:rsid w:val="00FE2566"/>
    <w:rsid w:val="00FF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AB8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4C2AB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73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2A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4C2AB8"/>
    <w:pPr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43C8E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84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4B24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734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A7349"/>
    <w:rPr>
      <w:color w:val="0000FF"/>
      <w:u w:val="single"/>
    </w:rPr>
  </w:style>
  <w:style w:type="character" w:customStyle="1" w:styleId="markedcontent">
    <w:name w:val="markedcontent"/>
    <w:basedOn w:val="DefaultParagraphFont"/>
    <w:qFormat/>
    <w:rsid w:val="007D0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21</cp:revision>
  <dcterms:created xsi:type="dcterms:W3CDTF">2025-03-17T11:03:00Z</dcterms:created>
  <dcterms:modified xsi:type="dcterms:W3CDTF">2025-04-17T09:21:00Z</dcterms:modified>
</cp:coreProperties>
</file>